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C7C9" w14:textId="08974A98" w:rsidR="00DC3012" w:rsidRPr="004D2CD2" w:rsidRDefault="00C024E0" w:rsidP="00E57F90">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4D2CD2">
        <w:rPr>
          <w:rFonts w:asciiTheme="minorHAnsi" w:hAnsiTheme="minorHAnsi"/>
          <w:b/>
          <w:sz w:val="22"/>
          <w:szCs w:val="22"/>
        </w:rPr>
        <w:t>Aide à la préparation de l’épreuve</w:t>
      </w:r>
      <w:r w:rsidR="00EC77AB" w:rsidRPr="004D2CD2">
        <w:rPr>
          <w:rFonts w:asciiTheme="minorHAnsi" w:hAnsiTheme="minorHAnsi"/>
          <w:b/>
          <w:sz w:val="22"/>
          <w:szCs w:val="22"/>
        </w:rPr>
        <w:t xml:space="preserve"> pratique d’évaluation des compétences expérimentales en Sciences de la v</w:t>
      </w:r>
      <w:r w:rsidR="00DC3012" w:rsidRPr="004D2CD2">
        <w:rPr>
          <w:rFonts w:asciiTheme="minorHAnsi" w:hAnsiTheme="minorHAnsi"/>
          <w:b/>
          <w:sz w:val="22"/>
          <w:szCs w:val="22"/>
        </w:rPr>
        <w:t>ie et de la Terre</w:t>
      </w:r>
      <w:r w:rsidRPr="004D2CD2">
        <w:rPr>
          <w:rFonts w:asciiTheme="minorHAnsi" w:hAnsiTheme="minorHAnsi"/>
          <w:b/>
          <w:sz w:val="22"/>
          <w:szCs w:val="22"/>
        </w:rPr>
        <w:t xml:space="preserve"> (SVT)</w:t>
      </w:r>
      <w:r w:rsidR="00DC3012" w:rsidRPr="004D2CD2">
        <w:rPr>
          <w:rFonts w:asciiTheme="minorHAnsi" w:hAnsiTheme="minorHAnsi"/>
          <w:b/>
          <w:sz w:val="22"/>
          <w:szCs w:val="22"/>
        </w:rPr>
        <w:t xml:space="preserve"> </w:t>
      </w:r>
      <w:r w:rsidRPr="004D2CD2">
        <w:rPr>
          <w:rFonts w:asciiTheme="minorHAnsi" w:hAnsiTheme="minorHAnsi"/>
          <w:b/>
          <w:sz w:val="22"/>
          <w:szCs w:val="22"/>
        </w:rPr>
        <w:t>du baccalauréat général, série scientifique</w:t>
      </w:r>
    </w:p>
    <w:p w14:paraId="445649D3" w14:textId="700346D6" w:rsidR="00EC77AB" w:rsidRPr="004D2CD2" w:rsidRDefault="00DC3012" w:rsidP="00E57F90">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4D2CD2">
        <w:rPr>
          <w:rFonts w:asciiTheme="minorHAnsi" w:hAnsiTheme="minorHAnsi"/>
          <w:b/>
          <w:sz w:val="22"/>
          <w:szCs w:val="22"/>
        </w:rPr>
        <w:t>S</w:t>
      </w:r>
      <w:r w:rsidR="00507F43" w:rsidRPr="004D2CD2">
        <w:rPr>
          <w:rFonts w:asciiTheme="minorHAnsi" w:hAnsiTheme="minorHAnsi"/>
          <w:b/>
          <w:sz w:val="22"/>
          <w:szCs w:val="22"/>
        </w:rPr>
        <w:t>ession 201</w:t>
      </w:r>
      <w:r w:rsidR="00200D21" w:rsidRPr="004D2CD2">
        <w:rPr>
          <w:rFonts w:asciiTheme="minorHAnsi" w:hAnsiTheme="minorHAnsi"/>
          <w:b/>
          <w:sz w:val="22"/>
          <w:szCs w:val="22"/>
        </w:rPr>
        <w:t>9</w:t>
      </w:r>
    </w:p>
    <w:p w14:paraId="1CF70AB5" w14:textId="77777777" w:rsidR="004D2CD2" w:rsidRDefault="004D2CD2" w:rsidP="00E57F90">
      <w:pPr>
        <w:jc w:val="both"/>
        <w:rPr>
          <w:rFonts w:asciiTheme="minorHAnsi" w:hAnsiTheme="minorHAnsi"/>
          <w:b/>
          <w:sz w:val="22"/>
          <w:szCs w:val="22"/>
        </w:rPr>
      </w:pPr>
    </w:p>
    <w:p w14:paraId="3D5AEFA1" w14:textId="59EA6362" w:rsidR="00EC77AB" w:rsidRPr="006545C4" w:rsidRDefault="00EC77AB" w:rsidP="00E57F90">
      <w:pPr>
        <w:jc w:val="both"/>
        <w:rPr>
          <w:rFonts w:asciiTheme="minorHAnsi" w:hAnsiTheme="minorHAnsi"/>
          <w:b/>
        </w:rPr>
      </w:pPr>
      <w:r w:rsidRPr="006545C4">
        <w:rPr>
          <w:rFonts w:asciiTheme="minorHAnsi" w:hAnsiTheme="minorHAnsi"/>
          <w:b/>
        </w:rPr>
        <w:t>Introduction</w:t>
      </w:r>
    </w:p>
    <w:p w14:paraId="0FF38B62" w14:textId="77777777" w:rsidR="007956D5" w:rsidRPr="004D2CD2" w:rsidRDefault="007956D5" w:rsidP="00E57F90">
      <w:pPr>
        <w:jc w:val="both"/>
        <w:rPr>
          <w:rFonts w:asciiTheme="minorHAnsi" w:hAnsiTheme="minorHAnsi"/>
          <w:b/>
          <w:sz w:val="22"/>
          <w:szCs w:val="22"/>
        </w:rPr>
      </w:pPr>
    </w:p>
    <w:p w14:paraId="398EAA6D" w14:textId="4F3F70A5" w:rsidR="00200D21" w:rsidRPr="004D2CD2" w:rsidRDefault="00200D21" w:rsidP="00E57F90">
      <w:pPr>
        <w:jc w:val="both"/>
        <w:rPr>
          <w:rFonts w:asciiTheme="minorHAnsi" w:hAnsiTheme="minorHAnsi"/>
          <w:sz w:val="22"/>
          <w:szCs w:val="22"/>
        </w:rPr>
      </w:pPr>
      <w:r w:rsidRPr="004D2CD2">
        <w:rPr>
          <w:rFonts w:asciiTheme="minorHAnsi" w:hAnsiTheme="minorHAnsi"/>
          <w:sz w:val="22"/>
          <w:szCs w:val="22"/>
        </w:rPr>
        <w:t xml:space="preserve">La note de service </w:t>
      </w:r>
      <w:r w:rsidRPr="004D2CD2">
        <w:rPr>
          <w:rFonts w:asciiTheme="minorHAnsi" w:hAnsiTheme="minorHAnsi"/>
          <w:i/>
          <w:sz w:val="22"/>
          <w:szCs w:val="22"/>
        </w:rPr>
        <w:t>n°2011-145 du 3 octobre 2011</w:t>
      </w:r>
      <w:r w:rsidRPr="004D2CD2">
        <w:rPr>
          <w:rFonts w:asciiTheme="minorHAnsi" w:hAnsiTheme="minorHAnsi"/>
          <w:sz w:val="22"/>
          <w:szCs w:val="22"/>
        </w:rPr>
        <w:t xml:space="preserve"> (BO spécial </w:t>
      </w:r>
      <w:r w:rsidRPr="004D2CD2">
        <w:rPr>
          <w:rFonts w:asciiTheme="minorHAnsi" w:hAnsiTheme="minorHAnsi"/>
          <w:i/>
          <w:sz w:val="22"/>
          <w:szCs w:val="22"/>
        </w:rPr>
        <w:t>n°7 du 6 octobre 2011</w:t>
      </w:r>
      <w:r w:rsidRPr="004D2CD2">
        <w:rPr>
          <w:rFonts w:asciiTheme="minorHAnsi" w:hAnsiTheme="minorHAnsi"/>
          <w:sz w:val="22"/>
          <w:szCs w:val="22"/>
        </w:rPr>
        <w:t xml:space="preserve">) modifiée par la note de service </w:t>
      </w:r>
      <w:r w:rsidRPr="004D2CD2">
        <w:rPr>
          <w:rFonts w:asciiTheme="minorHAnsi" w:hAnsiTheme="minorHAnsi"/>
          <w:i/>
          <w:sz w:val="22"/>
          <w:szCs w:val="22"/>
        </w:rPr>
        <w:t>n°2017-019 du 9-2-2017</w:t>
      </w:r>
      <w:r w:rsidRPr="004D2CD2">
        <w:rPr>
          <w:rFonts w:asciiTheme="minorHAnsi" w:hAnsiTheme="minorHAnsi"/>
          <w:sz w:val="22"/>
          <w:szCs w:val="22"/>
        </w:rPr>
        <w:t xml:space="preserve"> (BO </w:t>
      </w:r>
      <w:r w:rsidRPr="004D2CD2">
        <w:rPr>
          <w:rFonts w:asciiTheme="minorHAnsi" w:hAnsiTheme="minorHAnsi"/>
          <w:i/>
          <w:sz w:val="22"/>
          <w:szCs w:val="22"/>
        </w:rPr>
        <w:t>n°8 du 23 février 2017</w:t>
      </w:r>
      <w:r w:rsidRPr="004D2CD2">
        <w:rPr>
          <w:rFonts w:asciiTheme="minorHAnsi" w:hAnsiTheme="minorHAnsi"/>
          <w:sz w:val="22"/>
          <w:szCs w:val="22"/>
        </w:rPr>
        <w:t>) définit les modalités de l’épreuve pratique d’évaluation des compétences expérimentales. La note de service organisant cette évaluation pour la session 2019 du baccalauréat est à paraître</w:t>
      </w:r>
      <w:r w:rsidRPr="004D2CD2">
        <w:rPr>
          <w:rStyle w:val="Appelnotedebasdep"/>
          <w:rFonts w:asciiTheme="minorHAnsi" w:hAnsiTheme="minorHAnsi"/>
          <w:sz w:val="22"/>
          <w:szCs w:val="22"/>
        </w:rPr>
        <w:footnoteReference w:id="2"/>
      </w:r>
      <w:r w:rsidRPr="004D2CD2">
        <w:rPr>
          <w:rFonts w:asciiTheme="minorHAnsi" w:hAnsiTheme="minorHAnsi"/>
          <w:sz w:val="22"/>
          <w:szCs w:val="22"/>
        </w:rPr>
        <w:t>.</w:t>
      </w:r>
    </w:p>
    <w:p w14:paraId="0F4F36A3" w14:textId="77777777" w:rsidR="007956D5" w:rsidRDefault="007956D5" w:rsidP="00E57F90">
      <w:pPr>
        <w:jc w:val="both"/>
        <w:rPr>
          <w:rFonts w:asciiTheme="minorHAnsi" w:hAnsiTheme="minorHAnsi"/>
          <w:sz w:val="22"/>
          <w:szCs w:val="22"/>
        </w:rPr>
      </w:pPr>
    </w:p>
    <w:p w14:paraId="158B1509" w14:textId="0D36EDD8" w:rsidR="00EC77AB" w:rsidRPr="004D2CD2" w:rsidRDefault="00494798" w:rsidP="00E57F90">
      <w:pPr>
        <w:jc w:val="both"/>
        <w:rPr>
          <w:rFonts w:asciiTheme="minorHAnsi" w:hAnsiTheme="minorHAnsi"/>
          <w:sz w:val="22"/>
          <w:szCs w:val="22"/>
        </w:rPr>
      </w:pPr>
      <w:r w:rsidRPr="004D2CD2">
        <w:rPr>
          <w:rFonts w:asciiTheme="minorHAnsi" w:hAnsiTheme="minorHAnsi"/>
          <w:sz w:val="22"/>
          <w:szCs w:val="22"/>
        </w:rPr>
        <w:t xml:space="preserve">L’épreuve d’évaluation des compétences expérimentales évolue tout en gardant les mêmes </w:t>
      </w:r>
      <w:r w:rsidR="00101FED" w:rsidRPr="004D2CD2">
        <w:rPr>
          <w:rFonts w:asciiTheme="minorHAnsi" w:hAnsiTheme="minorHAnsi"/>
          <w:sz w:val="22"/>
          <w:szCs w:val="22"/>
        </w:rPr>
        <w:t>principes de base</w:t>
      </w:r>
      <w:r w:rsidRPr="004D2CD2">
        <w:rPr>
          <w:rFonts w:asciiTheme="minorHAnsi" w:hAnsiTheme="minorHAnsi"/>
          <w:sz w:val="22"/>
          <w:szCs w:val="22"/>
        </w:rPr>
        <w:t xml:space="preserve">. </w:t>
      </w:r>
      <w:r w:rsidR="00E866A2" w:rsidRPr="004D2CD2">
        <w:rPr>
          <w:rFonts w:asciiTheme="minorHAnsi" w:hAnsiTheme="minorHAnsi"/>
          <w:sz w:val="22"/>
          <w:szCs w:val="22"/>
        </w:rPr>
        <w:t xml:space="preserve">Avec la partie écrite, elle constitue </w:t>
      </w:r>
      <w:r w:rsidRPr="004D2CD2">
        <w:rPr>
          <w:rFonts w:asciiTheme="minorHAnsi" w:hAnsiTheme="minorHAnsi"/>
          <w:sz w:val="22"/>
          <w:szCs w:val="22"/>
        </w:rPr>
        <w:t>l’épreuve de SVT de la série S au baccalauréat</w:t>
      </w:r>
      <w:r w:rsidR="00E866A2" w:rsidRPr="004D2CD2">
        <w:rPr>
          <w:rFonts w:asciiTheme="minorHAnsi" w:hAnsiTheme="minorHAnsi"/>
          <w:sz w:val="22"/>
          <w:szCs w:val="22"/>
        </w:rPr>
        <w:t xml:space="preserve">. </w:t>
      </w:r>
      <w:r w:rsidRPr="004D2CD2">
        <w:rPr>
          <w:rFonts w:asciiTheme="minorHAnsi" w:hAnsiTheme="minorHAnsi"/>
          <w:sz w:val="22"/>
          <w:szCs w:val="22"/>
        </w:rPr>
        <w:t xml:space="preserve">Elle évalue la maîtrise des compétences spécifiques travaillées en travaux pratiques. Elle permet d’évaluer la maitrise du candidat à résoudre une situation problème donnée dans l’énoncé en </w:t>
      </w:r>
      <w:r w:rsidR="00E866A2" w:rsidRPr="004D2CD2">
        <w:rPr>
          <w:rFonts w:asciiTheme="minorHAnsi" w:hAnsiTheme="minorHAnsi"/>
          <w:sz w:val="22"/>
          <w:szCs w:val="22"/>
        </w:rPr>
        <w:t>proposant</w:t>
      </w:r>
      <w:r w:rsidRPr="004D2CD2">
        <w:rPr>
          <w:rFonts w:asciiTheme="minorHAnsi" w:hAnsiTheme="minorHAnsi"/>
          <w:sz w:val="22"/>
          <w:szCs w:val="22"/>
        </w:rPr>
        <w:t xml:space="preserve"> une stratégie de résolution </w:t>
      </w:r>
      <w:r w:rsidR="00E866A2" w:rsidRPr="004D2CD2">
        <w:rPr>
          <w:rFonts w:asciiTheme="minorHAnsi" w:hAnsiTheme="minorHAnsi"/>
          <w:sz w:val="22"/>
          <w:szCs w:val="22"/>
        </w:rPr>
        <w:t xml:space="preserve">qui inclut </w:t>
      </w:r>
      <w:r w:rsidRPr="004D2CD2">
        <w:rPr>
          <w:rFonts w:asciiTheme="minorHAnsi" w:hAnsiTheme="minorHAnsi"/>
          <w:sz w:val="22"/>
          <w:szCs w:val="22"/>
        </w:rPr>
        <w:t>la mise au point et la mise en œuvre d’un protocole</w:t>
      </w:r>
      <w:r w:rsidR="00E866A2" w:rsidRPr="004D2CD2">
        <w:rPr>
          <w:rFonts w:asciiTheme="minorHAnsi" w:hAnsiTheme="minorHAnsi"/>
          <w:sz w:val="22"/>
          <w:szCs w:val="22"/>
        </w:rPr>
        <w:t xml:space="preserve">. L’évaluation des </w:t>
      </w:r>
      <w:r w:rsidR="00EC77AB" w:rsidRPr="004D2CD2">
        <w:rPr>
          <w:rFonts w:asciiTheme="minorHAnsi" w:hAnsiTheme="minorHAnsi"/>
          <w:sz w:val="22"/>
          <w:szCs w:val="22"/>
        </w:rPr>
        <w:t>connaissances scientifiques</w:t>
      </w:r>
      <w:r w:rsidR="00E866A2" w:rsidRPr="004D2CD2">
        <w:rPr>
          <w:rFonts w:asciiTheme="minorHAnsi" w:hAnsiTheme="minorHAnsi"/>
          <w:sz w:val="22"/>
          <w:szCs w:val="22"/>
        </w:rPr>
        <w:t xml:space="preserve"> largement déjà </w:t>
      </w:r>
      <w:r w:rsidR="00EC77AB" w:rsidRPr="004D2CD2">
        <w:rPr>
          <w:rFonts w:asciiTheme="minorHAnsi" w:hAnsiTheme="minorHAnsi"/>
          <w:sz w:val="22"/>
          <w:szCs w:val="22"/>
        </w:rPr>
        <w:t>prise</w:t>
      </w:r>
      <w:r w:rsidR="00630031" w:rsidRPr="004D2CD2">
        <w:rPr>
          <w:rFonts w:asciiTheme="minorHAnsi" w:hAnsiTheme="minorHAnsi"/>
          <w:sz w:val="22"/>
          <w:szCs w:val="22"/>
        </w:rPr>
        <w:t>s</w:t>
      </w:r>
      <w:r w:rsidR="00EC77AB" w:rsidRPr="004D2CD2">
        <w:rPr>
          <w:rFonts w:asciiTheme="minorHAnsi" w:hAnsiTheme="minorHAnsi"/>
          <w:sz w:val="22"/>
          <w:szCs w:val="22"/>
        </w:rPr>
        <w:t xml:space="preserve"> en compte </w:t>
      </w:r>
      <w:r w:rsidR="0028642F" w:rsidRPr="004D2CD2">
        <w:rPr>
          <w:rFonts w:asciiTheme="minorHAnsi" w:hAnsiTheme="minorHAnsi"/>
          <w:sz w:val="22"/>
          <w:szCs w:val="22"/>
        </w:rPr>
        <w:t xml:space="preserve">dans </w:t>
      </w:r>
      <w:r w:rsidR="00630031" w:rsidRPr="004D2CD2">
        <w:rPr>
          <w:rFonts w:asciiTheme="minorHAnsi" w:hAnsiTheme="minorHAnsi"/>
          <w:sz w:val="22"/>
          <w:szCs w:val="22"/>
        </w:rPr>
        <w:t xml:space="preserve">l’épreuve </w:t>
      </w:r>
      <w:r w:rsidR="00EC77AB" w:rsidRPr="004D2CD2">
        <w:rPr>
          <w:rFonts w:asciiTheme="minorHAnsi" w:hAnsiTheme="minorHAnsi"/>
          <w:sz w:val="22"/>
          <w:szCs w:val="22"/>
        </w:rPr>
        <w:t>écrit</w:t>
      </w:r>
      <w:r w:rsidR="00630031" w:rsidRPr="004D2CD2">
        <w:rPr>
          <w:rFonts w:asciiTheme="minorHAnsi" w:hAnsiTheme="minorHAnsi"/>
          <w:sz w:val="22"/>
          <w:szCs w:val="22"/>
        </w:rPr>
        <w:t>e</w:t>
      </w:r>
      <w:r w:rsidR="00E866A2" w:rsidRPr="004D2CD2">
        <w:rPr>
          <w:rFonts w:asciiTheme="minorHAnsi" w:hAnsiTheme="minorHAnsi"/>
          <w:sz w:val="22"/>
          <w:szCs w:val="22"/>
        </w:rPr>
        <w:t xml:space="preserve"> n’est pas un objectif</w:t>
      </w:r>
      <w:r w:rsidR="007D05A3" w:rsidRPr="004D2CD2">
        <w:rPr>
          <w:rFonts w:asciiTheme="minorHAnsi" w:hAnsiTheme="minorHAnsi"/>
          <w:sz w:val="22"/>
          <w:szCs w:val="22"/>
        </w:rPr>
        <w:t xml:space="preserve"> de cette partie pratique et, en cas de besoin, les notions sont fournies (exemple : la définition d’un croisement test)</w:t>
      </w:r>
      <w:r w:rsidR="00EC77AB" w:rsidRPr="004D2CD2">
        <w:rPr>
          <w:rFonts w:asciiTheme="minorHAnsi" w:hAnsiTheme="minorHAnsi"/>
          <w:sz w:val="22"/>
          <w:szCs w:val="22"/>
        </w:rPr>
        <w:t xml:space="preserve">. L’autonomie </w:t>
      </w:r>
      <w:r w:rsidR="007D05A3" w:rsidRPr="004D2CD2">
        <w:rPr>
          <w:rFonts w:asciiTheme="minorHAnsi" w:hAnsiTheme="minorHAnsi"/>
          <w:sz w:val="22"/>
          <w:szCs w:val="22"/>
        </w:rPr>
        <w:t>du candidat</w:t>
      </w:r>
      <w:r w:rsidR="00D032CC" w:rsidRPr="004D2CD2">
        <w:rPr>
          <w:rFonts w:asciiTheme="minorHAnsi" w:hAnsiTheme="minorHAnsi"/>
          <w:sz w:val="22"/>
          <w:szCs w:val="22"/>
        </w:rPr>
        <w:t xml:space="preserve"> y</w:t>
      </w:r>
      <w:r w:rsidR="00EC77AB" w:rsidRPr="004D2CD2">
        <w:rPr>
          <w:rFonts w:asciiTheme="minorHAnsi" w:hAnsiTheme="minorHAnsi"/>
          <w:sz w:val="22"/>
          <w:szCs w:val="22"/>
        </w:rPr>
        <w:t xml:space="preserve"> est davantage sollicitée. Elle s’exerce dans la conception </w:t>
      </w:r>
      <w:r w:rsidR="00630031" w:rsidRPr="004D2CD2">
        <w:rPr>
          <w:rFonts w:asciiTheme="minorHAnsi" w:hAnsiTheme="minorHAnsi"/>
          <w:sz w:val="22"/>
          <w:szCs w:val="22"/>
        </w:rPr>
        <w:t xml:space="preserve">et la mise en œuvre de stratégies de résolution, </w:t>
      </w:r>
      <w:r w:rsidR="00EC77AB" w:rsidRPr="004D2CD2">
        <w:rPr>
          <w:rFonts w:asciiTheme="minorHAnsi" w:hAnsiTheme="minorHAnsi"/>
          <w:sz w:val="22"/>
          <w:szCs w:val="22"/>
        </w:rPr>
        <w:t>la communicatio</w:t>
      </w:r>
      <w:r w:rsidR="00630031" w:rsidRPr="004D2CD2">
        <w:rPr>
          <w:rFonts w:asciiTheme="minorHAnsi" w:hAnsiTheme="minorHAnsi"/>
          <w:sz w:val="22"/>
          <w:szCs w:val="22"/>
        </w:rPr>
        <w:t xml:space="preserve">n des résultats ainsi que </w:t>
      </w:r>
      <w:r w:rsidR="00EC77AB" w:rsidRPr="004D2CD2">
        <w:rPr>
          <w:rFonts w:asciiTheme="minorHAnsi" w:hAnsiTheme="minorHAnsi"/>
          <w:sz w:val="22"/>
          <w:szCs w:val="22"/>
        </w:rPr>
        <w:t>l’organisation de sa pensée et de son travail.</w:t>
      </w:r>
      <w:r w:rsidR="00243C43" w:rsidRPr="004D2CD2">
        <w:rPr>
          <w:rFonts w:asciiTheme="minorHAnsi" w:hAnsiTheme="minorHAnsi"/>
          <w:sz w:val="22"/>
          <w:szCs w:val="22"/>
        </w:rPr>
        <w:t xml:space="preserve"> </w:t>
      </w:r>
    </w:p>
    <w:p w14:paraId="3838FD10" w14:textId="77777777" w:rsidR="00FD3001" w:rsidRDefault="00FD3001" w:rsidP="00E57F90">
      <w:pPr>
        <w:jc w:val="both"/>
        <w:rPr>
          <w:rFonts w:asciiTheme="minorHAnsi" w:hAnsiTheme="minorHAnsi"/>
          <w:sz w:val="22"/>
          <w:szCs w:val="22"/>
        </w:rPr>
      </w:pPr>
    </w:p>
    <w:p w14:paraId="13B2A98D" w14:textId="0AFD7332" w:rsidR="00D31AE8" w:rsidRPr="004D2CD2" w:rsidRDefault="00EC77AB" w:rsidP="00E57F90">
      <w:pPr>
        <w:jc w:val="both"/>
        <w:rPr>
          <w:rFonts w:asciiTheme="minorHAnsi" w:hAnsiTheme="minorHAnsi"/>
          <w:sz w:val="22"/>
          <w:szCs w:val="22"/>
        </w:rPr>
      </w:pPr>
      <w:r w:rsidRPr="004D2CD2">
        <w:rPr>
          <w:rFonts w:asciiTheme="minorHAnsi" w:hAnsiTheme="minorHAnsi"/>
          <w:sz w:val="22"/>
          <w:szCs w:val="22"/>
        </w:rPr>
        <w:t xml:space="preserve">L’ECE, moment d’évaluation </w:t>
      </w:r>
      <w:r w:rsidR="00630031" w:rsidRPr="004D2CD2">
        <w:rPr>
          <w:rFonts w:asciiTheme="minorHAnsi" w:hAnsiTheme="minorHAnsi"/>
          <w:sz w:val="22"/>
          <w:szCs w:val="22"/>
        </w:rPr>
        <w:t xml:space="preserve">certificative </w:t>
      </w:r>
      <w:r w:rsidRPr="004D2CD2">
        <w:rPr>
          <w:rFonts w:asciiTheme="minorHAnsi" w:hAnsiTheme="minorHAnsi"/>
          <w:sz w:val="22"/>
          <w:szCs w:val="22"/>
        </w:rPr>
        <w:t>de la maîtrise des compétences expérimentales, ne se confond pas avec les travaux pratiques (TP), moments de construction progressive</w:t>
      </w:r>
      <w:r w:rsidR="00630031" w:rsidRPr="004D2CD2">
        <w:rPr>
          <w:rFonts w:asciiTheme="minorHAnsi" w:hAnsiTheme="minorHAnsi"/>
          <w:sz w:val="22"/>
          <w:szCs w:val="22"/>
        </w:rPr>
        <w:t xml:space="preserve"> </w:t>
      </w:r>
      <w:r w:rsidR="0007379A" w:rsidRPr="004D2CD2">
        <w:rPr>
          <w:rFonts w:asciiTheme="minorHAnsi" w:hAnsiTheme="minorHAnsi"/>
          <w:sz w:val="22"/>
          <w:szCs w:val="22"/>
        </w:rPr>
        <w:t xml:space="preserve">d’une part de certaines notions du programme, d’autre part, des capacités et des attitudes attendues en SVT mais aussi moments </w:t>
      </w:r>
      <w:r w:rsidR="00630031" w:rsidRPr="004D2CD2">
        <w:rPr>
          <w:rFonts w:asciiTheme="minorHAnsi" w:hAnsiTheme="minorHAnsi"/>
          <w:sz w:val="22"/>
          <w:szCs w:val="22"/>
        </w:rPr>
        <w:t>d’évaluation formative</w:t>
      </w:r>
      <w:r w:rsidRPr="004D2CD2">
        <w:rPr>
          <w:rFonts w:asciiTheme="minorHAnsi" w:hAnsiTheme="minorHAnsi"/>
          <w:sz w:val="22"/>
          <w:szCs w:val="22"/>
        </w:rPr>
        <w:t xml:space="preserve">. </w:t>
      </w:r>
      <w:r w:rsidR="00DF4B88" w:rsidRPr="004D2CD2">
        <w:rPr>
          <w:rFonts w:asciiTheme="minorHAnsi" w:hAnsiTheme="minorHAnsi"/>
          <w:sz w:val="22"/>
          <w:szCs w:val="22"/>
        </w:rPr>
        <w:t>Si occasionnellement il est possible d’utiliser la forme de l’épreuve pour entrainer les élèves</w:t>
      </w:r>
      <w:r w:rsidR="0007379A" w:rsidRPr="004D2CD2">
        <w:rPr>
          <w:rFonts w:asciiTheme="minorHAnsi" w:hAnsiTheme="minorHAnsi"/>
          <w:sz w:val="22"/>
          <w:szCs w:val="22"/>
        </w:rPr>
        <w:t>,</w:t>
      </w:r>
      <w:r w:rsidR="00DF4B88" w:rsidRPr="004D2CD2">
        <w:rPr>
          <w:rFonts w:asciiTheme="minorHAnsi" w:hAnsiTheme="minorHAnsi"/>
          <w:sz w:val="22"/>
          <w:szCs w:val="22"/>
        </w:rPr>
        <w:t xml:space="preserve"> un recours systématique à celle-ci </w:t>
      </w:r>
      <w:r w:rsidR="00D31AE8" w:rsidRPr="004D2CD2">
        <w:rPr>
          <w:rFonts w:asciiTheme="minorHAnsi" w:hAnsiTheme="minorHAnsi"/>
          <w:sz w:val="22"/>
          <w:szCs w:val="22"/>
        </w:rPr>
        <w:t>n’est ni nécessaire ni souhaitable</w:t>
      </w:r>
      <w:r w:rsidR="00DF4B88" w:rsidRPr="004D2CD2">
        <w:rPr>
          <w:rFonts w:asciiTheme="minorHAnsi" w:hAnsiTheme="minorHAnsi"/>
          <w:sz w:val="22"/>
          <w:szCs w:val="22"/>
        </w:rPr>
        <w:t>.</w:t>
      </w:r>
    </w:p>
    <w:p w14:paraId="2AB74131" w14:textId="77777777" w:rsidR="00FD3001" w:rsidRDefault="00FD3001" w:rsidP="00E57F90">
      <w:pPr>
        <w:jc w:val="both"/>
        <w:rPr>
          <w:rFonts w:asciiTheme="minorHAnsi" w:hAnsiTheme="minorHAnsi"/>
          <w:sz w:val="22"/>
          <w:szCs w:val="22"/>
        </w:rPr>
      </w:pPr>
    </w:p>
    <w:p w14:paraId="481F514D" w14:textId="7D51159E" w:rsidR="00EC77AB" w:rsidRPr="004D2CD2" w:rsidRDefault="0007379A" w:rsidP="00E57F90">
      <w:pPr>
        <w:jc w:val="both"/>
        <w:rPr>
          <w:rFonts w:asciiTheme="minorHAnsi" w:hAnsiTheme="minorHAnsi"/>
          <w:sz w:val="22"/>
          <w:szCs w:val="22"/>
        </w:rPr>
      </w:pPr>
      <w:r w:rsidRPr="004D2CD2">
        <w:rPr>
          <w:rFonts w:asciiTheme="minorHAnsi" w:hAnsiTheme="minorHAnsi"/>
          <w:sz w:val="22"/>
          <w:szCs w:val="22"/>
        </w:rPr>
        <w:t>Le présent vade-me</w:t>
      </w:r>
      <w:r w:rsidR="00EC77AB" w:rsidRPr="004D2CD2">
        <w:rPr>
          <w:rFonts w:asciiTheme="minorHAnsi" w:hAnsiTheme="minorHAnsi"/>
          <w:sz w:val="22"/>
          <w:szCs w:val="22"/>
        </w:rPr>
        <w:t xml:space="preserve">cum a pour objet de </w:t>
      </w:r>
      <w:r w:rsidR="00243C43" w:rsidRPr="004D2CD2">
        <w:rPr>
          <w:rFonts w:asciiTheme="minorHAnsi" w:hAnsiTheme="minorHAnsi"/>
          <w:sz w:val="22"/>
          <w:szCs w:val="22"/>
        </w:rPr>
        <w:t xml:space="preserve">présenter l’évolution de </w:t>
      </w:r>
      <w:r w:rsidR="007B3909" w:rsidRPr="004D2CD2">
        <w:rPr>
          <w:rFonts w:asciiTheme="minorHAnsi" w:hAnsiTheme="minorHAnsi"/>
          <w:sz w:val="22"/>
          <w:szCs w:val="22"/>
        </w:rPr>
        <w:t xml:space="preserve">l’épreuve d’évaluation des compétences expérimentales </w:t>
      </w:r>
      <w:r w:rsidR="00494798" w:rsidRPr="004D2CD2">
        <w:rPr>
          <w:rFonts w:asciiTheme="minorHAnsi" w:hAnsiTheme="minorHAnsi"/>
          <w:b/>
          <w:sz w:val="22"/>
          <w:szCs w:val="22"/>
          <w:u w:val="single"/>
        </w:rPr>
        <w:t>à compter de la session 2019</w:t>
      </w:r>
      <w:r w:rsidR="00494798" w:rsidRPr="004D2CD2">
        <w:rPr>
          <w:rFonts w:asciiTheme="minorHAnsi" w:hAnsiTheme="minorHAnsi"/>
          <w:sz w:val="22"/>
          <w:szCs w:val="22"/>
        </w:rPr>
        <w:t xml:space="preserve"> </w:t>
      </w:r>
      <w:r w:rsidR="007B3909" w:rsidRPr="004D2CD2">
        <w:rPr>
          <w:rFonts w:asciiTheme="minorHAnsi" w:hAnsiTheme="minorHAnsi"/>
          <w:sz w:val="22"/>
          <w:szCs w:val="22"/>
        </w:rPr>
        <w:t xml:space="preserve">et d’en </w:t>
      </w:r>
      <w:r w:rsidR="00EC77AB" w:rsidRPr="004D2CD2">
        <w:rPr>
          <w:rFonts w:asciiTheme="minorHAnsi" w:hAnsiTheme="minorHAnsi"/>
          <w:sz w:val="22"/>
          <w:szCs w:val="22"/>
        </w:rPr>
        <w:t xml:space="preserve">faciliter la préparation. Il se présente en </w:t>
      </w:r>
      <w:r w:rsidR="00AB489D" w:rsidRPr="00FF3CFA">
        <w:rPr>
          <w:rFonts w:asciiTheme="minorHAnsi" w:hAnsiTheme="minorHAnsi"/>
          <w:sz w:val="22"/>
          <w:szCs w:val="22"/>
        </w:rPr>
        <w:t>sept</w:t>
      </w:r>
      <w:r w:rsidR="00EC77AB" w:rsidRPr="004D2CD2">
        <w:rPr>
          <w:rFonts w:asciiTheme="minorHAnsi" w:hAnsiTheme="minorHAnsi"/>
          <w:sz w:val="22"/>
          <w:szCs w:val="22"/>
        </w:rPr>
        <w:t xml:space="preserve"> </w:t>
      </w:r>
      <w:r w:rsidR="00AB489D" w:rsidRPr="004D2CD2">
        <w:rPr>
          <w:rFonts w:asciiTheme="minorHAnsi" w:hAnsiTheme="minorHAnsi"/>
          <w:sz w:val="22"/>
          <w:szCs w:val="22"/>
        </w:rPr>
        <w:t>points</w:t>
      </w:r>
      <w:r w:rsidR="00EC77AB" w:rsidRPr="004D2CD2">
        <w:rPr>
          <w:rFonts w:asciiTheme="minorHAnsi" w:hAnsiTheme="minorHAnsi"/>
          <w:sz w:val="22"/>
          <w:szCs w:val="22"/>
        </w:rPr>
        <w:t xml:space="preserve"> :</w:t>
      </w:r>
    </w:p>
    <w:p w14:paraId="747ED0F5" w14:textId="3B0AD245" w:rsidR="00EC77AB" w:rsidRPr="004D2CD2" w:rsidRDefault="004F6DB2" w:rsidP="00E57F90">
      <w:pPr>
        <w:jc w:val="both"/>
        <w:rPr>
          <w:rFonts w:asciiTheme="minorHAnsi" w:hAnsiTheme="minorHAnsi"/>
          <w:sz w:val="22"/>
          <w:szCs w:val="22"/>
        </w:rPr>
      </w:pPr>
      <w:r w:rsidRPr="004D2CD2">
        <w:rPr>
          <w:rFonts w:asciiTheme="minorHAnsi" w:hAnsiTheme="minorHAnsi"/>
          <w:sz w:val="22"/>
          <w:szCs w:val="22"/>
        </w:rPr>
        <w:t xml:space="preserve">1. </w:t>
      </w:r>
      <w:r w:rsidR="0007379A" w:rsidRPr="004D2CD2">
        <w:rPr>
          <w:rFonts w:asciiTheme="minorHAnsi" w:hAnsiTheme="minorHAnsi"/>
          <w:sz w:val="22"/>
          <w:szCs w:val="22"/>
        </w:rPr>
        <w:t>L</w:t>
      </w:r>
      <w:r w:rsidR="00AA6A76" w:rsidRPr="004D2CD2">
        <w:rPr>
          <w:rFonts w:asciiTheme="minorHAnsi" w:hAnsiTheme="minorHAnsi"/>
          <w:sz w:val="22"/>
          <w:szCs w:val="22"/>
        </w:rPr>
        <w:t>es conditions de l’épreuve</w:t>
      </w:r>
      <w:r w:rsidR="0007379A" w:rsidRPr="004D2CD2">
        <w:rPr>
          <w:rFonts w:asciiTheme="minorHAnsi" w:hAnsiTheme="minorHAnsi"/>
          <w:sz w:val="22"/>
          <w:szCs w:val="22"/>
        </w:rPr>
        <w:t xml:space="preserve"> </w:t>
      </w:r>
      <w:r w:rsidR="00EC77AB" w:rsidRPr="004D2CD2">
        <w:rPr>
          <w:rFonts w:asciiTheme="minorHAnsi" w:hAnsiTheme="minorHAnsi"/>
          <w:sz w:val="22"/>
          <w:szCs w:val="22"/>
        </w:rPr>
        <w:t>;</w:t>
      </w:r>
    </w:p>
    <w:p w14:paraId="40234CFA" w14:textId="23067B00" w:rsidR="00AA6A76" w:rsidRPr="004D2CD2" w:rsidRDefault="004F6DB2" w:rsidP="00E57F90">
      <w:pPr>
        <w:jc w:val="both"/>
        <w:rPr>
          <w:rFonts w:asciiTheme="minorHAnsi" w:hAnsiTheme="minorHAnsi"/>
          <w:sz w:val="22"/>
          <w:szCs w:val="22"/>
        </w:rPr>
      </w:pPr>
      <w:r w:rsidRPr="004D2CD2">
        <w:rPr>
          <w:rFonts w:asciiTheme="minorHAnsi" w:hAnsiTheme="minorHAnsi"/>
          <w:sz w:val="22"/>
          <w:szCs w:val="22"/>
        </w:rPr>
        <w:t xml:space="preserve">2. </w:t>
      </w:r>
      <w:r w:rsidR="00494798" w:rsidRPr="004D2CD2">
        <w:rPr>
          <w:rFonts w:asciiTheme="minorHAnsi" w:hAnsiTheme="minorHAnsi"/>
          <w:sz w:val="22"/>
          <w:szCs w:val="22"/>
        </w:rPr>
        <w:t xml:space="preserve">Les orientations </w:t>
      </w:r>
      <w:r w:rsidR="00AA6A76" w:rsidRPr="004D2CD2">
        <w:rPr>
          <w:rFonts w:asciiTheme="minorHAnsi" w:hAnsiTheme="minorHAnsi"/>
          <w:sz w:val="22"/>
          <w:szCs w:val="22"/>
        </w:rPr>
        <w:t>de l’épreuve</w:t>
      </w:r>
      <w:r w:rsidR="008B1563" w:rsidRPr="004D2CD2">
        <w:rPr>
          <w:rFonts w:asciiTheme="minorHAnsi" w:hAnsiTheme="minorHAnsi"/>
          <w:sz w:val="22"/>
          <w:szCs w:val="22"/>
        </w:rPr>
        <w:t> ;</w:t>
      </w:r>
    </w:p>
    <w:p w14:paraId="254CE3F8" w14:textId="6F991510" w:rsidR="00EC77AB" w:rsidRPr="004D2CD2" w:rsidRDefault="004F6DB2" w:rsidP="00E57F90">
      <w:pPr>
        <w:jc w:val="both"/>
        <w:rPr>
          <w:rFonts w:asciiTheme="minorHAnsi" w:hAnsiTheme="minorHAnsi"/>
          <w:sz w:val="22"/>
          <w:szCs w:val="22"/>
        </w:rPr>
      </w:pPr>
      <w:r w:rsidRPr="004D2CD2">
        <w:rPr>
          <w:rFonts w:asciiTheme="minorHAnsi" w:hAnsiTheme="minorHAnsi"/>
          <w:sz w:val="22"/>
          <w:szCs w:val="22"/>
        </w:rPr>
        <w:t xml:space="preserve">3. </w:t>
      </w:r>
      <w:r w:rsidR="0007379A" w:rsidRPr="004D2CD2">
        <w:rPr>
          <w:rFonts w:asciiTheme="minorHAnsi" w:hAnsiTheme="minorHAnsi"/>
          <w:sz w:val="22"/>
          <w:szCs w:val="22"/>
        </w:rPr>
        <w:t>L</w:t>
      </w:r>
      <w:r w:rsidR="00EC77AB" w:rsidRPr="004D2CD2">
        <w:rPr>
          <w:rFonts w:asciiTheme="minorHAnsi" w:hAnsiTheme="minorHAnsi"/>
          <w:sz w:val="22"/>
          <w:szCs w:val="22"/>
        </w:rPr>
        <w:t xml:space="preserve">’évaluation </w:t>
      </w:r>
      <w:r w:rsidR="005B4DE8" w:rsidRPr="004D2CD2">
        <w:rPr>
          <w:rFonts w:asciiTheme="minorHAnsi" w:hAnsiTheme="minorHAnsi"/>
          <w:sz w:val="22"/>
          <w:szCs w:val="22"/>
        </w:rPr>
        <w:t xml:space="preserve">lors </w:t>
      </w:r>
      <w:r w:rsidR="00EC77AB" w:rsidRPr="004D2CD2">
        <w:rPr>
          <w:rFonts w:asciiTheme="minorHAnsi" w:hAnsiTheme="minorHAnsi"/>
          <w:sz w:val="22"/>
          <w:szCs w:val="22"/>
        </w:rPr>
        <w:t xml:space="preserve">des </w:t>
      </w:r>
      <w:r w:rsidR="009012D0" w:rsidRPr="004D2CD2">
        <w:rPr>
          <w:rFonts w:asciiTheme="minorHAnsi" w:hAnsiTheme="minorHAnsi"/>
          <w:sz w:val="22"/>
          <w:szCs w:val="22"/>
        </w:rPr>
        <w:t>deux</w:t>
      </w:r>
      <w:r w:rsidR="00EC77AB" w:rsidRPr="004D2CD2">
        <w:rPr>
          <w:rFonts w:asciiTheme="minorHAnsi" w:hAnsiTheme="minorHAnsi"/>
          <w:sz w:val="22"/>
          <w:szCs w:val="22"/>
        </w:rPr>
        <w:t xml:space="preserve"> étapes de l’épreuve</w:t>
      </w:r>
      <w:r w:rsidR="0007379A" w:rsidRPr="004D2CD2">
        <w:rPr>
          <w:rFonts w:asciiTheme="minorHAnsi" w:hAnsiTheme="minorHAnsi"/>
          <w:sz w:val="22"/>
          <w:szCs w:val="22"/>
        </w:rPr>
        <w:t xml:space="preserve"> </w:t>
      </w:r>
      <w:r w:rsidR="00EC77AB" w:rsidRPr="004D2CD2">
        <w:rPr>
          <w:rFonts w:asciiTheme="minorHAnsi" w:hAnsiTheme="minorHAnsi"/>
          <w:sz w:val="22"/>
          <w:szCs w:val="22"/>
        </w:rPr>
        <w:t>;</w:t>
      </w:r>
    </w:p>
    <w:p w14:paraId="5122273F" w14:textId="737E9E11" w:rsidR="00AB489D" w:rsidRPr="004D2CD2" w:rsidRDefault="004F6DB2" w:rsidP="00E57F90">
      <w:pPr>
        <w:rPr>
          <w:rFonts w:asciiTheme="minorHAnsi" w:hAnsiTheme="minorHAnsi"/>
          <w:sz w:val="22"/>
          <w:szCs w:val="22"/>
        </w:rPr>
      </w:pPr>
      <w:r w:rsidRPr="004D2CD2">
        <w:rPr>
          <w:rFonts w:asciiTheme="minorHAnsi" w:hAnsiTheme="minorHAnsi"/>
          <w:sz w:val="22"/>
          <w:szCs w:val="22"/>
        </w:rPr>
        <w:t xml:space="preserve">4. </w:t>
      </w:r>
      <w:r w:rsidR="00C024E0" w:rsidRPr="004D2CD2">
        <w:rPr>
          <w:rFonts w:asciiTheme="minorHAnsi" w:hAnsiTheme="minorHAnsi"/>
          <w:sz w:val="22"/>
          <w:szCs w:val="22"/>
        </w:rPr>
        <w:t xml:space="preserve">La structure de la fiche-sujet candidat et les informations fournies </w:t>
      </w:r>
      <w:r w:rsidR="0007379A" w:rsidRPr="004D2CD2">
        <w:rPr>
          <w:rFonts w:asciiTheme="minorHAnsi" w:hAnsiTheme="minorHAnsi"/>
          <w:sz w:val="22"/>
          <w:szCs w:val="22"/>
        </w:rPr>
        <w:t>;</w:t>
      </w:r>
    </w:p>
    <w:p w14:paraId="26488B62" w14:textId="40CBA9EF" w:rsidR="00AB489D" w:rsidRPr="004D2CD2" w:rsidRDefault="004F6DB2" w:rsidP="00E57F90">
      <w:pPr>
        <w:jc w:val="both"/>
        <w:rPr>
          <w:rFonts w:asciiTheme="minorHAnsi" w:hAnsiTheme="minorHAnsi"/>
          <w:sz w:val="22"/>
          <w:szCs w:val="22"/>
        </w:rPr>
      </w:pPr>
      <w:r w:rsidRPr="004D2CD2">
        <w:rPr>
          <w:rFonts w:asciiTheme="minorHAnsi" w:hAnsiTheme="minorHAnsi"/>
          <w:sz w:val="22"/>
          <w:szCs w:val="22"/>
        </w:rPr>
        <w:t xml:space="preserve">5. </w:t>
      </w:r>
      <w:r w:rsidR="00494798" w:rsidRPr="004D2CD2">
        <w:rPr>
          <w:rFonts w:asciiTheme="minorHAnsi" w:hAnsiTheme="minorHAnsi"/>
          <w:sz w:val="22"/>
          <w:szCs w:val="22"/>
        </w:rPr>
        <w:t>L</w:t>
      </w:r>
      <w:r w:rsidR="00AB489D" w:rsidRPr="004D2CD2">
        <w:rPr>
          <w:rFonts w:asciiTheme="minorHAnsi" w:hAnsiTheme="minorHAnsi"/>
          <w:sz w:val="22"/>
          <w:szCs w:val="22"/>
        </w:rPr>
        <w:t>a formation des élèves</w:t>
      </w:r>
      <w:r w:rsidR="0007379A" w:rsidRPr="004D2CD2">
        <w:rPr>
          <w:rFonts w:asciiTheme="minorHAnsi" w:hAnsiTheme="minorHAnsi"/>
          <w:sz w:val="22"/>
          <w:szCs w:val="22"/>
        </w:rPr>
        <w:t> ;</w:t>
      </w:r>
    </w:p>
    <w:p w14:paraId="28DA6E7A" w14:textId="504E40E3" w:rsidR="004F04E6" w:rsidRPr="00FF3CFA" w:rsidRDefault="004F6DB2" w:rsidP="00FF3CFA">
      <w:pPr>
        <w:jc w:val="both"/>
        <w:rPr>
          <w:rFonts w:asciiTheme="minorHAnsi" w:hAnsiTheme="minorHAnsi"/>
          <w:sz w:val="22"/>
          <w:szCs w:val="22"/>
        </w:rPr>
      </w:pPr>
      <w:r w:rsidRPr="004D2CD2">
        <w:rPr>
          <w:rFonts w:asciiTheme="minorHAnsi" w:hAnsiTheme="minorHAnsi"/>
          <w:sz w:val="22"/>
          <w:szCs w:val="22"/>
        </w:rPr>
        <w:t xml:space="preserve">6. </w:t>
      </w:r>
      <w:r w:rsidR="004F04E6" w:rsidRPr="00FF3CFA">
        <w:rPr>
          <w:rFonts w:asciiTheme="minorHAnsi" w:hAnsiTheme="minorHAnsi"/>
          <w:sz w:val="22"/>
          <w:szCs w:val="22"/>
        </w:rPr>
        <w:t>Un exemple de sujet au format 2019 (annexe 3</w:t>
      </w:r>
      <w:r w:rsidR="00FF3CFA" w:rsidRPr="00FF3CFA">
        <w:rPr>
          <w:rFonts w:asciiTheme="minorHAnsi" w:hAnsiTheme="minorHAnsi"/>
          <w:sz w:val="22"/>
          <w:szCs w:val="22"/>
        </w:rPr>
        <w:t xml:space="preserve">) </w:t>
      </w:r>
      <w:r w:rsidR="004F04E6" w:rsidRPr="00FF3CFA">
        <w:rPr>
          <w:rFonts w:asciiTheme="minorHAnsi" w:hAnsiTheme="minorHAnsi"/>
          <w:sz w:val="22"/>
          <w:szCs w:val="22"/>
        </w:rPr>
        <w:t>;</w:t>
      </w:r>
    </w:p>
    <w:p w14:paraId="3B705045" w14:textId="711E4250" w:rsidR="004F04E6" w:rsidRPr="00FF3CFA" w:rsidRDefault="004F04E6" w:rsidP="00FF3CFA">
      <w:pPr>
        <w:jc w:val="both"/>
        <w:rPr>
          <w:rFonts w:asciiTheme="minorHAnsi" w:hAnsiTheme="minorHAnsi"/>
          <w:sz w:val="22"/>
          <w:szCs w:val="22"/>
        </w:rPr>
      </w:pPr>
      <w:r w:rsidRPr="00FF3CFA">
        <w:rPr>
          <w:rFonts w:asciiTheme="minorHAnsi" w:hAnsiTheme="minorHAnsi"/>
          <w:sz w:val="22"/>
          <w:szCs w:val="22"/>
        </w:rPr>
        <w:t>7.</w:t>
      </w:r>
      <w:r>
        <w:rPr>
          <w:rFonts w:asciiTheme="minorHAnsi" w:hAnsiTheme="minorHAnsi"/>
          <w:b/>
          <w:sz w:val="22"/>
          <w:szCs w:val="22"/>
        </w:rPr>
        <w:t xml:space="preserve"> </w:t>
      </w:r>
      <w:r w:rsidRPr="00FF3CFA">
        <w:rPr>
          <w:rFonts w:asciiTheme="minorHAnsi" w:hAnsiTheme="minorHAnsi"/>
          <w:sz w:val="22"/>
          <w:szCs w:val="22"/>
        </w:rPr>
        <w:t xml:space="preserve">Un exemple de préparation </w:t>
      </w:r>
      <w:r w:rsidR="00FF3CFA" w:rsidRPr="00FF3CFA">
        <w:rPr>
          <w:rFonts w:asciiTheme="minorHAnsi" w:hAnsiTheme="minorHAnsi"/>
          <w:sz w:val="22"/>
          <w:szCs w:val="22"/>
        </w:rPr>
        <w:t xml:space="preserve">de la passation </w:t>
      </w:r>
      <w:r w:rsidRPr="00FF3CFA">
        <w:rPr>
          <w:rFonts w:asciiTheme="minorHAnsi" w:hAnsiTheme="minorHAnsi"/>
          <w:sz w:val="22"/>
          <w:szCs w:val="22"/>
        </w:rPr>
        <w:t>à partir d'un sujet (annexe 4).</w:t>
      </w:r>
    </w:p>
    <w:p w14:paraId="360ABC72" w14:textId="77777777" w:rsidR="004F04E6" w:rsidRPr="004D2CD2" w:rsidRDefault="004F04E6" w:rsidP="00E57F90">
      <w:pPr>
        <w:jc w:val="both"/>
        <w:rPr>
          <w:rFonts w:asciiTheme="minorHAnsi" w:hAnsiTheme="minorHAnsi"/>
          <w:sz w:val="22"/>
          <w:szCs w:val="22"/>
        </w:rPr>
      </w:pPr>
    </w:p>
    <w:p w14:paraId="58E6D850" w14:textId="77777777" w:rsidR="00DF4B88" w:rsidRPr="004D2CD2" w:rsidRDefault="00DF4B88" w:rsidP="00E57F90">
      <w:pPr>
        <w:jc w:val="both"/>
        <w:rPr>
          <w:rFonts w:asciiTheme="minorHAnsi" w:hAnsiTheme="minorHAnsi"/>
          <w:sz w:val="22"/>
          <w:szCs w:val="22"/>
        </w:rPr>
      </w:pPr>
    </w:p>
    <w:p w14:paraId="2B0562D6" w14:textId="534CB2C4" w:rsidR="00A92C50" w:rsidRPr="00FF3CFA" w:rsidRDefault="00AA6A76" w:rsidP="00E57F90">
      <w:pPr>
        <w:pStyle w:val="Paragraphedeliste"/>
        <w:numPr>
          <w:ilvl w:val="0"/>
          <w:numId w:val="1"/>
        </w:numPr>
        <w:jc w:val="both"/>
        <w:rPr>
          <w:rFonts w:asciiTheme="minorHAnsi" w:hAnsiTheme="minorHAnsi"/>
          <w:b/>
          <w:sz w:val="28"/>
          <w:szCs w:val="22"/>
        </w:rPr>
      </w:pPr>
      <w:r w:rsidRPr="00FF3CFA">
        <w:rPr>
          <w:rFonts w:asciiTheme="minorHAnsi" w:hAnsiTheme="minorHAnsi"/>
          <w:b/>
          <w:sz w:val="28"/>
          <w:szCs w:val="22"/>
        </w:rPr>
        <w:t xml:space="preserve">Les </w:t>
      </w:r>
      <w:r w:rsidR="00A92C50" w:rsidRPr="00FF3CFA">
        <w:rPr>
          <w:rFonts w:asciiTheme="minorHAnsi" w:hAnsiTheme="minorHAnsi"/>
          <w:b/>
          <w:sz w:val="28"/>
          <w:szCs w:val="22"/>
        </w:rPr>
        <w:t>conditions de l’épreuve</w:t>
      </w:r>
    </w:p>
    <w:p w14:paraId="4072EB5C" w14:textId="77777777" w:rsidR="00FD3001" w:rsidRPr="004D2CD2" w:rsidRDefault="00FD3001" w:rsidP="00E57F90">
      <w:pPr>
        <w:pStyle w:val="Paragraphedeliste"/>
        <w:jc w:val="both"/>
        <w:rPr>
          <w:rFonts w:asciiTheme="minorHAnsi" w:hAnsiTheme="minorHAnsi"/>
          <w:b/>
          <w:sz w:val="22"/>
          <w:szCs w:val="22"/>
        </w:rPr>
      </w:pPr>
    </w:p>
    <w:p w14:paraId="08AD6331" w14:textId="78DF7FFE" w:rsidR="00A92C50" w:rsidRPr="004D2CD2" w:rsidRDefault="00A92C50" w:rsidP="00E57F90">
      <w:pPr>
        <w:jc w:val="both"/>
        <w:rPr>
          <w:rFonts w:asciiTheme="minorHAnsi" w:hAnsiTheme="minorHAnsi"/>
          <w:sz w:val="22"/>
          <w:szCs w:val="22"/>
        </w:rPr>
      </w:pPr>
      <w:r w:rsidRPr="004D2CD2">
        <w:rPr>
          <w:rFonts w:asciiTheme="minorHAnsi" w:hAnsiTheme="minorHAnsi"/>
          <w:sz w:val="22"/>
          <w:szCs w:val="22"/>
        </w:rPr>
        <w:t>Le</w:t>
      </w:r>
      <w:r w:rsidR="00494798" w:rsidRPr="004D2CD2">
        <w:rPr>
          <w:rFonts w:asciiTheme="minorHAnsi" w:hAnsiTheme="minorHAnsi"/>
          <w:sz w:val="22"/>
          <w:szCs w:val="22"/>
        </w:rPr>
        <w:t>s situations d’évaluation proposées à l’examen s</w:t>
      </w:r>
      <w:r w:rsidRPr="004D2CD2">
        <w:rPr>
          <w:rFonts w:asciiTheme="minorHAnsi" w:hAnsiTheme="minorHAnsi"/>
          <w:sz w:val="22"/>
          <w:szCs w:val="22"/>
        </w:rPr>
        <w:t>ont regroupé</w:t>
      </w:r>
      <w:r w:rsidR="00C024E0" w:rsidRPr="004D2CD2">
        <w:rPr>
          <w:rFonts w:asciiTheme="minorHAnsi" w:hAnsiTheme="minorHAnsi"/>
          <w:sz w:val="22"/>
          <w:szCs w:val="22"/>
        </w:rPr>
        <w:t>e</w:t>
      </w:r>
      <w:r w:rsidRPr="004D2CD2">
        <w:rPr>
          <w:rFonts w:asciiTheme="minorHAnsi" w:hAnsiTheme="minorHAnsi"/>
          <w:sz w:val="22"/>
          <w:szCs w:val="22"/>
        </w:rPr>
        <w:t>s dans une banque publiée sur le site EDUSCOL</w:t>
      </w:r>
      <w:r w:rsidR="00494798" w:rsidRPr="004D2CD2">
        <w:rPr>
          <w:rFonts w:asciiTheme="minorHAnsi" w:hAnsiTheme="minorHAnsi"/>
          <w:sz w:val="22"/>
          <w:szCs w:val="22"/>
        </w:rPr>
        <w:t xml:space="preserve">. </w:t>
      </w:r>
      <w:r w:rsidR="002E7EF9" w:rsidRPr="004D2CD2">
        <w:rPr>
          <w:rFonts w:asciiTheme="minorHAnsi" w:hAnsiTheme="minorHAnsi"/>
          <w:sz w:val="22"/>
          <w:szCs w:val="22"/>
        </w:rPr>
        <w:t xml:space="preserve">Elle </w:t>
      </w:r>
      <w:r w:rsidR="00494798" w:rsidRPr="004D2CD2">
        <w:rPr>
          <w:rFonts w:asciiTheme="minorHAnsi" w:hAnsiTheme="minorHAnsi"/>
          <w:sz w:val="22"/>
          <w:szCs w:val="22"/>
        </w:rPr>
        <w:t xml:space="preserve">comprend </w:t>
      </w:r>
      <w:r w:rsidR="0085133C" w:rsidRPr="004D2CD2">
        <w:rPr>
          <w:rFonts w:asciiTheme="minorHAnsi" w:hAnsiTheme="minorHAnsi"/>
          <w:sz w:val="22"/>
          <w:szCs w:val="22"/>
        </w:rPr>
        <w:t xml:space="preserve">80 </w:t>
      </w:r>
      <w:r w:rsidR="00494798" w:rsidRPr="004D2CD2">
        <w:rPr>
          <w:rFonts w:asciiTheme="minorHAnsi" w:hAnsiTheme="minorHAnsi"/>
          <w:sz w:val="22"/>
          <w:szCs w:val="22"/>
        </w:rPr>
        <w:t>situations</w:t>
      </w:r>
      <w:r w:rsidR="00C024E0" w:rsidRPr="004D2CD2">
        <w:rPr>
          <w:rFonts w:asciiTheme="minorHAnsi" w:hAnsiTheme="minorHAnsi"/>
          <w:sz w:val="22"/>
          <w:szCs w:val="22"/>
        </w:rPr>
        <w:t xml:space="preserve"> et est </w:t>
      </w:r>
      <w:r w:rsidR="0085133C" w:rsidRPr="004D2CD2">
        <w:rPr>
          <w:rFonts w:asciiTheme="minorHAnsi" w:hAnsiTheme="minorHAnsi"/>
          <w:sz w:val="22"/>
          <w:szCs w:val="22"/>
        </w:rPr>
        <w:t xml:space="preserve">renouvelée </w:t>
      </w:r>
      <w:r w:rsidR="00C024E0" w:rsidRPr="004D2CD2">
        <w:rPr>
          <w:rFonts w:asciiTheme="minorHAnsi" w:hAnsiTheme="minorHAnsi"/>
          <w:sz w:val="22"/>
          <w:szCs w:val="22"/>
        </w:rPr>
        <w:t>en partie</w:t>
      </w:r>
      <w:r w:rsidR="0085133C" w:rsidRPr="004D2CD2">
        <w:rPr>
          <w:rFonts w:asciiTheme="minorHAnsi" w:hAnsiTheme="minorHAnsi"/>
          <w:sz w:val="22"/>
          <w:szCs w:val="22"/>
        </w:rPr>
        <w:t xml:space="preserve"> </w:t>
      </w:r>
      <w:r w:rsidR="00D528EF" w:rsidRPr="004D2CD2">
        <w:rPr>
          <w:rFonts w:asciiTheme="minorHAnsi" w:hAnsiTheme="minorHAnsi"/>
          <w:sz w:val="22"/>
          <w:szCs w:val="22"/>
        </w:rPr>
        <w:t>chaque année</w:t>
      </w:r>
      <w:r w:rsidR="0085133C" w:rsidRPr="004D2CD2">
        <w:rPr>
          <w:rFonts w:asciiTheme="minorHAnsi" w:hAnsiTheme="minorHAnsi"/>
          <w:sz w:val="22"/>
          <w:szCs w:val="22"/>
        </w:rPr>
        <w:t xml:space="preserve">. </w:t>
      </w:r>
      <w:r w:rsidR="00D528EF" w:rsidRPr="004D2CD2">
        <w:rPr>
          <w:rFonts w:asciiTheme="minorHAnsi" w:hAnsiTheme="minorHAnsi"/>
          <w:sz w:val="22"/>
          <w:szCs w:val="22"/>
        </w:rPr>
        <w:t>C</w:t>
      </w:r>
      <w:r w:rsidR="00C024E0" w:rsidRPr="004D2CD2">
        <w:rPr>
          <w:rFonts w:asciiTheme="minorHAnsi" w:hAnsiTheme="minorHAnsi"/>
          <w:sz w:val="22"/>
          <w:szCs w:val="22"/>
        </w:rPr>
        <w:t>haque académie choisit</w:t>
      </w:r>
      <w:r w:rsidR="0022421E" w:rsidRPr="004D2CD2">
        <w:rPr>
          <w:rFonts w:asciiTheme="minorHAnsi" w:hAnsiTheme="minorHAnsi"/>
          <w:sz w:val="22"/>
          <w:szCs w:val="22"/>
        </w:rPr>
        <w:t xml:space="preserve"> </w:t>
      </w:r>
      <w:r w:rsidR="00D528EF" w:rsidRPr="004D2CD2">
        <w:rPr>
          <w:rFonts w:asciiTheme="minorHAnsi" w:hAnsiTheme="minorHAnsi"/>
          <w:sz w:val="22"/>
          <w:szCs w:val="22"/>
        </w:rPr>
        <w:t xml:space="preserve">vingt </w:t>
      </w:r>
      <w:r w:rsidR="00C024E0" w:rsidRPr="004D2CD2">
        <w:rPr>
          <w:rFonts w:asciiTheme="minorHAnsi" w:hAnsiTheme="minorHAnsi"/>
          <w:sz w:val="22"/>
          <w:szCs w:val="22"/>
        </w:rPr>
        <w:t>situations</w:t>
      </w:r>
      <w:r w:rsidR="0022421E" w:rsidRPr="004D2CD2">
        <w:rPr>
          <w:rFonts w:asciiTheme="minorHAnsi" w:hAnsiTheme="minorHAnsi"/>
          <w:sz w:val="22"/>
          <w:szCs w:val="22"/>
        </w:rPr>
        <w:t xml:space="preserve"> pour l'</w:t>
      </w:r>
      <w:r w:rsidR="00B35E8A" w:rsidRPr="004D2CD2">
        <w:rPr>
          <w:rFonts w:asciiTheme="minorHAnsi" w:hAnsiTheme="minorHAnsi"/>
          <w:sz w:val="22"/>
          <w:szCs w:val="22"/>
        </w:rPr>
        <w:t>ensemble des lycées de l’</w:t>
      </w:r>
      <w:r w:rsidR="0022421E" w:rsidRPr="004D2CD2">
        <w:rPr>
          <w:rFonts w:asciiTheme="minorHAnsi" w:hAnsiTheme="minorHAnsi"/>
          <w:sz w:val="22"/>
          <w:szCs w:val="22"/>
        </w:rPr>
        <w:t xml:space="preserve">académie. Ce choix </w:t>
      </w:r>
      <w:r w:rsidR="00C024E0" w:rsidRPr="004D2CD2">
        <w:rPr>
          <w:rFonts w:asciiTheme="minorHAnsi" w:hAnsiTheme="minorHAnsi"/>
          <w:sz w:val="22"/>
          <w:szCs w:val="22"/>
        </w:rPr>
        <w:t>est</w:t>
      </w:r>
      <w:r w:rsidR="0022421E" w:rsidRPr="004D2CD2">
        <w:rPr>
          <w:rFonts w:asciiTheme="minorHAnsi" w:hAnsiTheme="minorHAnsi"/>
          <w:sz w:val="22"/>
          <w:szCs w:val="22"/>
        </w:rPr>
        <w:t xml:space="preserve"> porté à la connaissance des équipes de professeurs </w:t>
      </w:r>
      <w:r w:rsidR="00D528EF" w:rsidRPr="004D2CD2">
        <w:rPr>
          <w:rFonts w:asciiTheme="minorHAnsi" w:hAnsiTheme="minorHAnsi"/>
          <w:sz w:val="22"/>
          <w:szCs w:val="22"/>
        </w:rPr>
        <w:t xml:space="preserve">trois </w:t>
      </w:r>
      <w:r w:rsidR="00B35E8A" w:rsidRPr="004D2CD2">
        <w:rPr>
          <w:rFonts w:asciiTheme="minorHAnsi" w:hAnsiTheme="minorHAnsi"/>
          <w:sz w:val="22"/>
          <w:szCs w:val="22"/>
        </w:rPr>
        <w:t xml:space="preserve">semaines </w:t>
      </w:r>
      <w:proofErr w:type="gramStart"/>
      <w:r w:rsidR="00B35E8A" w:rsidRPr="004D2CD2">
        <w:rPr>
          <w:rFonts w:asciiTheme="minorHAnsi" w:hAnsiTheme="minorHAnsi"/>
          <w:sz w:val="22"/>
          <w:szCs w:val="22"/>
        </w:rPr>
        <w:t>avant</w:t>
      </w:r>
      <w:proofErr w:type="gramEnd"/>
      <w:r w:rsidR="00B35E8A" w:rsidRPr="004D2CD2">
        <w:rPr>
          <w:rFonts w:asciiTheme="minorHAnsi" w:hAnsiTheme="minorHAnsi"/>
          <w:sz w:val="22"/>
          <w:szCs w:val="22"/>
        </w:rPr>
        <w:t xml:space="preserve"> l’épreuve</w:t>
      </w:r>
      <w:r w:rsidR="0022421E" w:rsidRPr="004D2CD2">
        <w:rPr>
          <w:rFonts w:asciiTheme="minorHAnsi" w:hAnsiTheme="minorHAnsi"/>
          <w:sz w:val="22"/>
          <w:szCs w:val="22"/>
        </w:rPr>
        <w:t xml:space="preserve">. </w:t>
      </w:r>
      <w:r w:rsidR="00FB2360" w:rsidRPr="004D2CD2">
        <w:rPr>
          <w:rFonts w:asciiTheme="minorHAnsi" w:hAnsiTheme="minorHAnsi"/>
          <w:sz w:val="22"/>
          <w:szCs w:val="22"/>
        </w:rPr>
        <w:t>Une</w:t>
      </w:r>
      <w:r w:rsidR="0022421E" w:rsidRPr="004D2CD2">
        <w:rPr>
          <w:rFonts w:asciiTheme="minorHAnsi" w:hAnsiTheme="minorHAnsi"/>
          <w:sz w:val="22"/>
          <w:szCs w:val="22"/>
        </w:rPr>
        <w:t xml:space="preserve"> plage </w:t>
      </w:r>
      <w:r w:rsidR="00FB2360" w:rsidRPr="004D2CD2">
        <w:rPr>
          <w:rFonts w:asciiTheme="minorHAnsi" w:hAnsiTheme="minorHAnsi"/>
          <w:sz w:val="22"/>
          <w:szCs w:val="22"/>
        </w:rPr>
        <w:t xml:space="preserve">de </w:t>
      </w:r>
      <w:r w:rsidR="00D528EF" w:rsidRPr="004D2CD2">
        <w:rPr>
          <w:rFonts w:asciiTheme="minorHAnsi" w:hAnsiTheme="minorHAnsi"/>
          <w:sz w:val="22"/>
          <w:szCs w:val="22"/>
        </w:rPr>
        <w:t xml:space="preserve">quatre </w:t>
      </w:r>
      <w:r w:rsidR="00FB2360" w:rsidRPr="004D2CD2">
        <w:rPr>
          <w:rFonts w:asciiTheme="minorHAnsi" w:hAnsiTheme="minorHAnsi"/>
          <w:sz w:val="22"/>
          <w:szCs w:val="22"/>
        </w:rPr>
        <w:t>jours</w:t>
      </w:r>
      <w:r w:rsidR="00FF6FAF" w:rsidRPr="004D2CD2">
        <w:rPr>
          <w:rFonts w:asciiTheme="minorHAnsi" w:hAnsiTheme="minorHAnsi"/>
          <w:sz w:val="22"/>
          <w:szCs w:val="22"/>
        </w:rPr>
        <w:t>,</w:t>
      </w:r>
      <w:r w:rsidR="00FB2360" w:rsidRPr="004D2CD2">
        <w:rPr>
          <w:rFonts w:asciiTheme="minorHAnsi" w:hAnsiTheme="minorHAnsi"/>
          <w:sz w:val="22"/>
          <w:szCs w:val="22"/>
        </w:rPr>
        <w:t xml:space="preserve"> commune à toutes les académies</w:t>
      </w:r>
      <w:r w:rsidR="00FF6FAF" w:rsidRPr="004D2CD2">
        <w:rPr>
          <w:rFonts w:asciiTheme="minorHAnsi" w:hAnsiTheme="minorHAnsi"/>
          <w:sz w:val="22"/>
          <w:szCs w:val="22"/>
        </w:rPr>
        <w:t>,</w:t>
      </w:r>
      <w:r w:rsidR="00FB2360" w:rsidRPr="004D2CD2">
        <w:rPr>
          <w:rFonts w:asciiTheme="minorHAnsi" w:hAnsiTheme="minorHAnsi"/>
          <w:sz w:val="22"/>
          <w:szCs w:val="22"/>
        </w:rPr>
        <w:t xml:space="preserve"> sera déterminée pour </w:t>
      </w:r>
      <w:r w:rsidR="0022421E" w:rsidRPr="004D2CD2">
        <w:rPr>
          <w:rFonts w:asciiTheme="minorHAnsi" w:hAnsiTheme="minorHAnsi"/>
          <w:sz w:val="22"/>
          <w:szCs w:val="22"/>
        </w:rPr>
        <w:t xml:space="preserve">la </w:t>
      </w:r>
      <w:r w:rsidR="00FB2360" w:rsidRPr="004D2CD2">
        <w:rPr>
          <w:rFonts w:asciiTheme="minorHAnsi" w:hAnsiTheme="minorHAnsi"/>
          <w:sz w:val="22"/>
          <w:szCs w:val="22"/>
        </w:rPr>
        <w:t>passation de l’épreuve</w:t>
      </w:r>
      <w:r w:rsidR="00B35E8A" w:rsidRPr="004D2CD2">
        <w:rPr>
          <w:rFonts w:asciiTheme="minorHAnsi" w:hAnsiTheme="minorHAnsi"/>
          <w:sz w:val="22"/>
          <w:szCs w:val="22"/>
        </w:rPr>
        <w:t>, plage pouvant être réduite sur décision du recteur de l’académie</w:t>
      </w:r>
      <w:r w:rsidR="00FB2360" w:rsidRPr="004D2CD2">
        <w:rPr>
          <w:rFonts w:asciiTheme="minorHAnsi" w:hAnsiTheme="minorHAnsi"/>
          <w:sz w:val="22"/>
          <w:szCs w:val="22"/>
        </w:rPr>
        <w:t>.</w:t>
      </w:r>
    </w:p>
    <w:p w14:paraId="2E64D960" w14:textId="77777777" w:rsidR="00FD3001" w:rsidRDefault="00FD3001" w:rsidP="00E57F90">
      <w:pPr>
        <w:jc w:val="both"/>
        <w:rPr>
          <w:rFonts w:asciiTheme="minorHAnsi" w:hAnsiTheme="minorHAnsi"/>
          <w:sz w:val="22"/>
          <w:szCs w:val="22"/>
        </w:rPr>
      </w:pPr>
    </w:p>
    <w:p w14:paraId="7415D5B0" w14:textId="6DF40952" w:rsidR="0013766C" w:rsidRDefault="00C024E0" w:rsidP="00E57F90">
      <w:pPr>
        <w:jc w:val="both"/>
        <w:rPr>
          <w:rFonts w:asciiTheme="minorHAnsi" w:hAnsiTheme="minorHAnsi"/>
          <w:sz w:val="22"/>
          <w:szCs w:val="22"/>
        </w:rPr>
      </w:pPr>
      <w:r w:rsidRPr="004D2CD2">
        <w:rPr>
          <w:rFonts w:asciiTheme="minorHAnsi" w:hAnsiTheme="minorHAnsi"/>
          <w:sz w:val="22"/>
          <w:szCs w:val="22"/>
        </w:rPr>
        <w:t>L’équipe de professeurs de SVT pourra télécharger</w:t>
      </w:r>
      <w:r w:rsidR="002E7EF9" w:rsidRPr="004D2CD2">
        <w:rPr>
          <w:rFonts w:asciiTheme="minorHAnsi" w:hAnsiTheme="minorHAnsi"/>
          <w:sz w:val="22"/>
          <w:szCs w:val="22"/>
        </w:rPr>
        <w:t xml:space="preserve"> au format zip</w:t>
      </w:r>
      <w:r w:rsidRPr="004D2CD2">
        <w:rPr>
          <w:rFonts w:asciiTheme="minorHAnsi" w:hAnsiTheme="minorHAnsi"/>
          <w:sz w:val="22"/>
          <w:szCs w:val="22"/>
        </w:rPr>
        <w:t xml:space="preserve">, sur le site EDUSCOL, les </w:t>
      </w:r>
      <w:r w:rsidR="002E7EF9" w:rsidRPr="004D2CD2">
        <w:rPr>
          <w:rFonts w:asciiTheme="minorHAnsi" w:hAnsiTheme="minorHAnsi"/>
          <w:sz w:val="22"/>
          <w:szCs w:val="22"/>
        </w:rPr>
        <w:t xml:space="preserve">différentes </w:t>
      </w:r>
      <w:r w:rsidRPr="004D2CD2">
        <w:rPr>
          <w:rFonts w:asciiTheme="minorHAnsi" w:hAnsiTheme="minorHAnsi"/>
          <w:sz w:val="22"/>
          <w:szCs w:val="22"/>
        </w:rPr>
        <w:t xml:space="preserve">situations ainsi que les fichiers annexes (audio ; vidéo ; </w:t>
      </w:r>
      <w:proofErr w:type="spellStart"/>
      <w:r w:rsidRPr="004D2CD2">
        <w:rPr>
          <w:rFonts w:asciiTheme="minorHAnsi" w:hAnsiTheme="minorHAnsi"/>
          <w:sz w:val="22"/>
          <w:szCs w:val="22"/>
        </w:rPr>
        <w:t>kmz</w:t>
      </w:r>
      <w:proofErr w:type="spellEnd"/>
      <w:r w:rsidRPr="004D2CD2">
        <w:rPr>
          <w:rFonts w:asciiTheme="minorHAnsi" w:hAnsiTheme="minorHAnsi"/>
          <w:sz w:val="22"/>
          <w:szCs w:val="22"/>
        </w:rPr>
        <w:t> ; etc.) nécessaires pour la réalisation des activités proposées. Les fiches techniques</w:t>
      </w:r>
      <w:r w:rsidR="002E7EF9" w:rsidRPr="004D2CD2">
        <w:rPr>
          <w:rFonts w:asciiTheme="minorHAnsi" w:hAnsiTheme="minorHAnsi"/>
          <w:sz w:val="22"/>
          <w:szCs w:val="22"/>
        </w:rPr>
        <w:t xml:space="preserve">, utilisables à tout moment de l’année, </w:t>
      </w:r>
      <w:r w:rsidRPr="004D2CD2">
        <w:rPr>
          <w:rFonts w:asciiTheme="minorHAnsi" w:hAnsiTheme="minorHAnsi"/>
          <w:sz w:val="22"/>
          <w:szCs w:val="22"/>
        </w:rPr>
        <w:t xml:space="preserve">sont accessibles sur Tribu. Par contre, les documents </w:t>
      </w:r>
      <w:r w:rsidR="002E7EF9" w:rsidRPr="004D2CD2">
        <w:rPr>
          <w:rFonts w:asciiTheme="minorHAnsi" w:hAnsiTheme="minorHAnsi"/>
          <w:sz w:val="22"/>
          <w:szCs w:val="22"/>
        </w:rPr>
        <w:t xml:space="preserve">destinés d’une part, à la préparation et à la passation de l’épreuve </w:t>
      </w:r>
      <w:r w:rsidRPr="004D2CD2">
        <w:rPr>
          <w:rFonts w:asciiTheme="minorHAnsi" w:hAnsiTheme="minorHAnsi"/>
          <w:sz w:val="22"/>
          <w:szCs w:val="22"/>
        </w:rPr>
        <w:t>(</w:t>
      </w:r>
      <w:r w:rsidR="00821F97" w:rsidRPr="004D2CD2">
        <w:rPr>
          <w:rFonts w:asciiTheme="minorHAnsi" w:hAnsiTheme="minorHAnsi"/>
          <w:sz w:val="22"/>
          <w:szCs w:val="22"/>
        </w:rPr>
        <w:t xml:space="preserve">les </w:t>
      </w:r>
      <w:r w:rsidRPr="004D2CD2">
        <w:rPr>
          <w:rFonts w:asciiTheme="minorHAnsi" w:hAnsiTheme="minorHAnsi"/>
          <w:sz w:val="22"/>
          <w:szCs w:val="22"/>
        </w:rPr>
        <w:t>fiches laboratoire et évaluateur</w:t>
      </w:r>
      <w:r w:rsidR="002E7EF9" w:rsidRPr="004D2CD2">
        <w:rPr>
          <w:rFonts w:asciiTheme="minorHAnsi" w:hAnsiTheme="minorHAnsi"/>
          <w:sz w:val="22"/>
          <w:szCs w:val="22"/>
        </w:rPr>
        <w:t xml:space="preserve">) et </w:t>
      </w:r>
      <w:r w:rsidRPr="004D2CD2">
        <w:rPr>
          <w:rFonts w:asciiTheme="minorHAnsi" w:hAnsiTheme="minorHAnsi"/>
          <w:sz w:val="22"/>
          <w:szCs w:val="22"/>
        </w:rPr>
        <w:t>d’autre part, à l’</w:t>
      </w:r>
      <w:r w:rsidR="00FF6FAF" w:rsidRPr="004D2CD2">
        <w:rPr>
          <w:rFonts w:asciiTheme="minorHAnsi" w:hAnsiTheme="minorHAnsi"/>
          <w:sz w:val="22"/>
          <w:szCs w:val="22"/>
        </w:rPr>
        <w:t>évaluation des candidats</w:t>
      </w:r>
      <w:r w:rsidR="002E7EF9" w:rsidRPr="004D2CD2">
        <w:rPr>
          <w:rFonts w:asciiTheme="minorHAnsi" w:hAnsiTheme="minorHAnsi"/>
          <w:sz w:val="22"/>
          <w:szCs w:val="22"/>
        </w:rPr>
        <w:t xml:space="preserve"> (les fiches barèmes d’évaluation)</w:t>
      </w:r>
      <w:r w:rsidR="00FF6FAF" w:rsidRPr="004D2CD2">
        <w:rPr>
          <w:rFonts w:asciiTheme="minorHAnsi" w:hAnsiTheme="minorHAnsi"/>
          <w:sz w:val="22"/>
          <w:szCs w:val="22"/>
        </w:rPr>
        <w:t>, ne s</w:t>
      </w:r>
      <w:r w:rsidRPr="004D2CD2">
        <w:rPr>
          <w:rFonts w:asciiTheme="minorHAnsi" w:hAnsiTheme="minorHAnsi"/>
          <w:sz w:val="22"/>
          <w:szCs w:val="22"/>
        </w:rPr>
        <w:t xml:space="preserve">ont pas </w:t>
      </w:r>
      <w:r w:rsidR="002E7EF9" w:rsidRPr="004D2CD2">
        <w:rPr>
          <w:rFonts w:asciiTheme="minorHAnsi" w:hAnsiTheme="minorHAnsi"/>
          <w:sz w:val="22"/>
          <w:szCs w:val="22"/>
        </w:rPr>
        <w:t xml:space="preserve">mis </w:t>
      </w:r>
      <w:r w:rsidRPr="004D2CD2">
        <w:rPr>
          <w:rFonts w:asciiTheme="minorHAnsi" w:hAnsiTheme="minorHAnsi"/>
          <w:sz w:val="22"/>
          <w:szCs w:val="22"/>
        </w:rPr>
        <w:t xml:space="preserve">en ligne. Ils </w:t>
      </w:r>
      <w:r w:rsidR="00FF6FAF" w:rsidRPr="004D2CD2">
        <w:rPr>
          <w:rFonts w:asciiTheme="minorHAnsi" w:hAnsiTheme="minorHAnsi"/>
          <w:sz w:val="22"/>
          <w:szCs w:val="22"/>
        </w:rPr>
        <w:t>s</w:t>
      </w:r>
      <w:r w:rsidRPr="004D2CD2">
        <w:rPr>
          <w:rFonts w:asciiTheme="minorHAnsi" w:hAnsiTheme="minorHAnsi"/>
          <w:sz w:val="22"/>
          <w:szCs w:val="22"/>
        </w:rPr>
        <w:t xml:space="preserve">ont communiqués </w:t>
      </w:r>
      <w:r w:rsidR="002E7EF9" w:rsidRPr="004D2CD2">
        <w:rPr>
          <w:rFonts w:asciiTheme="minorHAnsi" w:hAnsiTheme="minorHAnsi"/>
          <w:sz w:val="22"/>
          <w:szCs w:val="22"/>
        </w:rPr>
        <w:t xml:space="preserve">par le service académique des examens à tous les établissements concernés, </w:t>
      </w:r>
      <w:r w:rsidRPr="004D2CD2">
        <w:rPr>
          <w:rFonts w:asciiTheme="minorHAnsi" w:hAnsiTheme="minorHAnsi"/>
          <w:sz w:val="22"/>
          <w:szCs w:val="22"/>
        </w:rPr>
        <w:t>en même temps que l</w:t>
      </w:r>
      <w:r w:rsidR="002E7EF9" w:rsidRPr="004D2CD2">
        <w:rPr>
          <w:rFonts w:asciiTheme="minorHAnsi" w:hAnsiTheme="minorHAnsi"/>
          <w:sz w:val="22"/>
          <w:szCs w:val="22"/>
        </w:rPr>
        <w:t>a liste des</w:t>
      </w:r>
      <w:r w:rsidRPr="004D2CD2">
        <w:rPr>
          <w:rFonts w:asciiTheme="minorHAnsi" w:hAnsiTheme="minorHAnsi"/>
          <w:sz w:val="22"/>
          <w:szCs w:val="22"/>
        </w:rPr>
        <w:t xml:space="preserve"> 20 situations retenues, trois semaines avant l’épreuve.</w:t>
      </w:r>
    </w:p>
    <w:p w14:paraId="461679A3" w14:textId="67453CF3" w:rsidR="00FD3001" w:rsidRDefault="00FD3001" w:rsidP="00E57F90">
      <w:pPr>
        <w:jc w:val="both"/>
        <w:rPr>
          <w:rFonts w:asciiTheme="minorHAnsi" w:hAnsiTheme="minorHAnsi"/>
          <w:sz w:val="22"/>
          <w:szCs w:val="22"/>
        </w:rPr>
      </w:pPr>
    </w:p>
    <w:p w14:paraId="66403534" w14:textId="77777777" w:rsidR="00FD3001" w:rsidRPr="004D2CD2" w:rsidRDefault="00FD3001" w:rsidP="00E57F90">
      <w:pPr>
        <w:jc w:val="both"/>
        <w:rPr>
          <w:rFonts w:asciiTheme="minorHAnsi" w:hAnsiTheme="minorHAnsi"/>
          <w:sz w:val="22"/>
          <w:szCs w:val="22"/>
        </w:rPr>
      </w:pPr>
    </w:p>
    <w:p w14:paraId="3DE87297" w14:textId="4846008E" w:rsidR="007B3909" w:rsidRPr="00FF3CFA" w:rsidRDefault="00C024E0" w:rsidP="00E57F90">
      <w:pPr>
        <w:pStyle w:val="Paragraphedeliste"/>
        <w:numPr>
          <w:ilvl w:val="0"/>
          <w:numId w:val="1"/>
        </w:numPr>
        <w:jc w:val="both"/>
        <w:rPr>
          <w:rFonts w:asciiTheme="minorHAnsi" w:hAnsiTheme="minorHAnsi"/>
          <w:b/>
          <w:sz w:val="28"/>
          <w:szCs w:val="22"/>
        </w:rPr>
      </w:pPr>
      <w:r w:rsidRPr="00FF3CFA">
        <w:rPr>
          <w:rFonts w:asciiTheme="minorHAnsi" w:hAnsiTheme="minorHAnsi"/>
          <w:b/>
          <w:sz w:val="28"/>
          <w:szCs w:val="22"/>
        </w:rPr>
        <w:t>Les orientations</w:t>
      </w:r>
      <w:r w:rsidR="007B3909" w:rsidRPr="00FF3CFA">
        <w:rPr>
          <w:rFonts w:asciiTheme="minorHAnsi" w:hAnsiTheme="minorHAnsi"/>
          <w:b/>
          <w:sz w:val="28"/>
          <w:szCs w:val="22"/>
        </w:rPr>
        <w:t xml:space="preserve"> de l’épreuve </w:t>
      </w:r>
    </w:p>
    <w:p w14:paraId="40901A4F" w14:textId="77777777" w:rsidR="00FD3001" w:rsidRPr="00FD3001" w:rsidRDefault="00FD3001" w:rsidP="00E57F90">
      <w:pPr>
        <w:jc w:val="both"/>
        <w:rPr>
          <w:rFonts w:asciiTheme="minorHAnsi" w:hAnsiTheme="minorHAnsi"/>
          <w:b/>
          <w:sz w:val="22"/>
          <w:szCs w:val="22"/>
        </w:rPr>
      </w:pPr>
    </w:p>
    <w:p w14:paraId="391F747B" w14:textId="734E108D" w:rsidR="003C6C17" w:rsidRDefault="00197989" w:rsidP="00E57F90">
      <w:pPr>
        <w:jc w:val="both"/>
        <w:rPr>
          <w:rFonts w:asciiTheme="minorHAnsi" w:hAnsiTheme="minorHAnsi"/>
          <w:sz w:val="22"/>
          <w:szCs w:val="22"/>
        </w:rPr>
      </w:pPr>
      <w:r w:rsidRPr="004D2CD2">
        <w:rPr>
          <w:rFonts w:asciiTheme="minorHAnsi" w:hAnsiTheme="minorHAnsi"/>
          <w:sz w:val="22"/>
          <w:szCs w:val="22"/>
        </w:rPr>
        <w:t>L’épreuve d’évaluation des compétences expérimentales se déroule</w:t>
      </w:r>
      <w:r w:rsidR="00D528EF" w:rsidRPr="004D2CD2">
        <w:rPr>
          <w:rFonts w:asciiTheme="minorHAnsi" w:hAnsiTheme="minorHAnsi"/>
          <w:sz w:val="22"/>
          <w:szCs w:val="22"/>
        </w:rPr>
        <w:t xml:space="preserve"> désormais </w:t>
      </w:r>
      <w:r w:rsidRPr="004D2CD2">
        <w:rPr>
          <w:rFonts w:asciiTheme="minorHAnsi" w:hAnsiTheme="minorHAnsi"/>
          <w:sz w:val="22"/>
          <w:szCs w:val="22"/>
        </w:rPr>
        <w:t xml:space="preserve">en deux étapes </w:t>
      </w:r>
      <w:r w:rsidR="006E0C9C" w:rsidRPr="004D2CD2">
        <w:rPr>
          <w:rFonts w:asciiTheme="minorHAnsi" w:hAnsiTheme="minorHAnsi"/>
          <w:sz w:val="22"/>
          <w:szCs w:val="22"/>
        </w:rPr>
        <w:t>A et B.</w:t>
      </w:r>
    </w:p>
    <w:p w14:paraId="14DDF8D9" w14:textId="77777777" w:rsidR="00FD3001" w:rsidRPr="004D2CD2" w:rsidRDefault="00FD3001" w:rsidP="00E57F90">
      <w:pPr>
        <w:jc w:val="both"/>
        <w:rPr>
          <w:rFonts w:asciiTheme="minorHAnsi" w:hAnsiTheme="minorHAnsi"/>
          <w:sz w:val="22"/>
          <w:szCs w:val="22"/>
        </w:rPr>
      </w:pPr>
    </w:p>
    <w:p w14:paraId="40D4534A" w14:textId="22A0479E" w:rsidR="008B6A66" w:rsidRDefault="008B6A66" w:rsidP="00E57F90">
      <w:pPr>
        <w:numPr>
          <w:ilvl w:val="0"/>
          <w:numId w:val="4"/>
        </w:numPr>
        <w:jc w:val="both"/>
        <w:rPr>
          <w:rFonts w:asciiTheme="minorHAnsi" w:hAnsiTheme="minorHAnsi"/>
          <w:b/>
          <w:sz w:val="22"/>
          <w:szCs w:val="22"/>
        </w:rPr>
      </w:pPr>
      <w:r w:rsidRPr="004D2CD2">
        <w:rPr>
          <w:rFonts w:asciiTheme="minorHAnsi" w:hAnsiTheme="minorHAnsi"/>
          <w:b/>
          <w:sz w:val="22"/>
          <w:szCs w:val="22"/>
        </w:rPr>
        <w:t xml:space="preserve">L’épreuve veut </w:t>
      </w:r>
      <w:r w:rsidR="00C5700C" w:rsidRPr="004D2CD2">
        <w:rPr>
          <w:rFonts w:asciiTheme="minorHAnsi" w:hAnsiTheme="minorHAnsi"/>
          <w:b/>
          <w:sz w:val="22"/>
          <w:szCs w:val="22"/>
        </w:rPr>
        <w:t>évaluer</w:t>
      </w:r>
      <w:r w:rsidRPr="004D2CD2">
        <w:rPr>
          <w:rFonts w:asciiTheme="minorHAnsi" w:hAnsiTheme="minorHAnsi"/>
          <w:b/>
          <w:sz w:val="22"/>
          <w:szCs w:val="22"/>
        </w:rPr>
        <w:t xml:space="preserve"> l’autonomie du candidat </w:t>
      </w:r>
    </w:p>
    <w:p w14:paraId="79E8475F" w14:textId="77777777" w:rsidR="00FD3001" w:rsidRPr="004D2CD2" w:rsidRDefault="00FD3001" w:rsidP="00E57F90">
      <w:pPr>
        <w:ind w:left="1287"/>
        <w:jc w:val="both"/>
        <w:rPr>
          <w:rFonts w:asciiTheme="minorHAnsi" w:hAnsiTheme="minorHAnsi"/>
          <w:b/>
          <w:sz w:val="22"/>
          <w:szCs w:val="22"/>
        </w:rPr>
      </w:pPr>
    </w:p>
    <w:p w14:paraId="2C8C1EB1" w14:textId="5F06F295" w:rsidR="008B6A66" w:rsidRDefault="008B6A66" w:rsidP="00E57F90">
      <w:pPr>
        <w:jc w:val="both"/>
        <w:rPr>
          <w:rFonts w:asciiTheme="minorHAnsi" w:hAnsiTheme="minorHAnsi"/>
          <w:i/>
          <w:sz w:val="22"/>
          <w:szCs w:val="22"/>
          <w:u w:val="single"/>
        </w:rPr>
      </w:pPr>
      <w:r w:rsidRPr="004D2CD2">
        <w:rPr>
          <w:rFonts w:asciiTheme="minorHAnsi" w:hAnsiTheme="minorHAnsi"/>
          <w:i/>
          <w:sz w:val="22"/>
          <w:szCs w:val="22"/>
          <w:u w:val="single"/>
        </w:rPr>
        <w:t>Lors de l’étape A</w:t>
      </w:r>
    </w:p>
    <w:p w14:paraId="28952DB3" w14:textId="77777777" w:rsidR="00FD3001" w:rsidRPr="004D2CD2" w:rsidRDefault="00FD3001" w:rsidP="00E57F90">
      <w:pPr>
        <w:jc w:val="both"/>
        <w:rPr>
          <w:rFonts w:asciiTheme="minorHAnsi" w:hAnsiTheme="minorHAnsi"/>
          <w:i/>
          <w:sz w:val="22"/>
          <w:szCs w:val="22"/>
          <w:u w:val="single"/>
        </w:rPr>
      </w:pPr>
    </w:p>
    <w:p w14:paraId="13A65D13" w14:textId="30E2E9B4" w:rsidR="008B6A66" w:rsidRPr="004D2CD2" w:rsidRDefault="00FF6FAF" w:rsidP="00E57F90">
      <w:pPr>
        <w:jc w:val="both"/>
        <w:rPr>
          <w:rFonts w:asciiTheme="minorHAnsi" w:hAnsiTheme="minorHAnsi"/>
          <w:sz w:val="22"/>
          <w:szCs w:val="22"/>
        </w:rPr>
      </w:pPr>
      <w:r w:rsidRPr="004D2CD2">
        <w:rPr>
          <w:rFonts w:asciiTheme="minorHAnsi" w:hAnsiTheme="minorHAnsi"/>
          <w:sz w:val="22"/>
          <w:szCs w:val="22"/>
        </w:rPr>
        <w:t xml:space="preserve">Le candidat doit </w:t>
      </w:r>
      <w:r w:rsidR="008B6A66" w:rsidRPr="004D2CD2">
        <w:rPr>
          <w:rFonts w:asciiTheme="minorHAnsi" w:hAnsiTheme="minorHAnsi"/>
          <w:sz w:val="22"/>
          <w:szCs w:val="22"/>
        </w:rPr>
        <w:t xml:space="preserve">proposer une stratégie pour résoudre le problème donné dans l’énoncé. Il lui faut donc </w:t>
      </w:r>
      <w:r w:rsidR="00C5700C" w:rsidRPr="004D2CD2">
        <w:rPr>
          <w:rFonts w:asciiTheme="minorHAnsi" w:hAnsiTheme="minorHAnsi"/>
          <w:sz w:val="22"/>
          <w:szCs w:val="22"/>
        </w:rPr>
        <w:t>montrer</w:t>
      </w:r>
      <w:r w:rsidR="008B6A66" w:rsidRPr="004D2CD2">
        <w:rPr>
          <w:rFonts w:asciiTheme="minorHAnsi" w:hAnsiTheme="minorHAnsi"/>
          <w:sz w:val="22"/>
          <w:szCs w:val="22"/>
        </w:rPr>
        <w:t xml:space="preserve"> en quoi l’activité qui lui est suggérée (par l’énoncé et par le matériel proposé) permet de construire une solution </w:t>
      </w:r>
      <w:r w:rsidR="00C5700C" w:rsidRPr="004D2CD2">
        <w:rPr>
          <w:rFonts w:asciiTheme="minorHAnsi" w:hAnsiTheme="minorHAnsi"/>
          <w:sz w:val="22"/>
          <w:szCs w:val="22"/>
        </w:rPr>
        <w:t>et de réaliser</w:t>
      </w:r>
      <w:r w:rsidR="008B6A66" w:rsidRPr="004D2CD2">
        <w:rPr>
          <w:rFonts w:asciiTheme="minorHAnsi" w:hAnsiTheme="minorHAnsi"/>
          <w:sz w:val="22"/>
          <w:szCs w:val="22"/>
        </w:rPr>
        <w:t xml:space="preserve"> une activité pratique</w:t>
      </w:r>
      <w:r w:rsidR="00C5700C" w:rsidRPr="004D2CD2">
        <w:rPr>
          <w:rFonts w:asciiTheme="minorHAnsi" w:hAnsiTheme="minorHAnsi"/>
          <w:sz w:val="22"/>
          <w:szCs w:val="22"/>
        </w:rPr>
        <w:t xml:space="preserve"> suffisamment</w:t>
      </w:r>
      <w:r w:rsidR="008B6A66" w:rsidRPr="004D2CD2">
        <w:rPr>
          <w:rFonts w:asciiTheme="minorHAnsi" w:hAnsiTheme="minorHAnsi"/>
          <w:sz w:val="22"/>
          <w:szCs w:val="22"/>
        </w:rPr>
        <w:t xml:space="preserve"> rigoureuse du point de vue scientifique </w:t>
      </w:r>
      <w:r w:rsidR="00C5700C" w:rsidRPr="004D2CD2">
        <w:rPr>
          <w:rFonts w:asciiTheme="minorHAnsi" w:hAnsiTheme="minorHAnsi"/>
          <w:sz w:val="22"/>
          <w:szCs w:val="22"/>
        </w:rPr>
        <w:t>pour</w:t>
      </w:r>
      <w:r w:rsidR="008B6A66" w:rsidRPr="004D2CD2">
        <w:rPr>
          <w:rFonts w:asciiTheme="minorHAnsi" w:hAnsiTheme="minorHAnsi"/>
          <w:sz w:val="22"/>
          <w:szCs w:val="22"/>
        </w:rPr>
        <w:t xml:space="preserve"> lui </w:t>
      </w:r>
      <w:r w:rsidR="00B13465" w:rsidRPr="004D2CD2">
        <w:rPr>
          <w:rFonts w:asciiTheme="minorHAnsi" w:hAnsiTheme="minorHAnsi"/>
          <w:sz w:val="22"/>
          <w:szCs w:val="22"/>
        </w:rPr>
        <w:t>permettr</w:t>
      </w:r>
      <w:r w:rsidR="00B13465">
        <w:rPr>
          <w:rFonts w:asciiTheme="minorHAnsi" w:hAnsiTheme="minorHAnsi"/>
          <w:sz w:val="22"/>
          <w:szCs w:val="22"/>
        </w:rPr>
        <w:t>e</w:t>
      </w:r>
      <w:r w:rsidR="00B13465" w:rsidRPr="004D2CD2">
        <w:rPr>
          <w:rFonts w:asciiTheme="minorHAnsi" w:hAnsiTheme="minorHAnsi"/>
          <w:sz w:val="22"/>
          <w:szCs w:val="22"/>
        </w:rPr>
        <w:t xml:space="preserve"> </w:t>
      </w:r>
      <w:r w:rsidR="008B6A66" w:rsidRPr="004D2CD2">
        <w:rPr>
          <w:rFonts w:asciiTheme="minorHAnsi" w:hAnsiTheme="minorHAnsi"/>
          <w:sz w:val="22"/>
          <w:szCs w:val="22"/>
        </w:rPr>
        <w:t xml:space="preserve">de conclure. </w:t>
      </w:r>
    </w:p>
    <w:p w14:paraId="77F34D84" w14:textId="77777777" w:rsidR="00557539" w:rsidRDefault="00557539" w:rsidP="00E57F90">
      <w:pPr>
        <w:jc w:val="both"/>
        <w:rPr>
          <w:rFonts w:asciiTheme="minorHAnsi" w:hAnsiTheme="minorHAnsi"/>
          <w:sz w:val="22"/>
          <w:szCs w:val="22"/>
        </w:rPr>
      </w:pPr>
    </w:p>
    <w:p w14:paraId="4E6E77C0" w14:textId="4BD2FAFB" w:rsidR="008B6A66" w:rsidRPr="004D2CD2" w:rsidRDefault="00FF6FAF" w:rsidP="00E57F90">
      <w:pPr>
        <w:jc w:val="both"/>
        <w:rPr>
          <w:rFonts w:asciiTheme="minorHAnsi" w:hAnsiTheme="minorHAnsi"/>
          <w:sz w:val="22"/>
          <w:szCs w:val="22"/>
        </w:rPr>
      </w:pPr>
      <w:r w:rsidRPr="004D2CD2">
        <w:rPr>
          <w:rFonts w:asciiTheme="minorHAnsi" w:hAnsiTheme="minorHAnsi"/>
          <w:sz w:val="22"/>
          <w:szCs w:val="22"/>
        </w:rPr>
        <w:t>Il doit a</w:t>
      </w:r>
      <w:r w:rsidR="00C5700C" w:rsidRPr="004D2CD2">
        <w:rPr>
          <w:rFonts w:asciiTheme="minorHAnsi" w:hAnsiTheme="minorHAnsi"/>
          <w:sz w:val="22"/>
          <w:szCs w:val="22"/>
        </w:rPr>
        <w:t>insi</w:t>
      </w:r>
      <w:r w:rsidRPr="004D2CD2">
        <w:rPr>
          <w:rFonts w:asciiTheme="minorHAnsi" w:hAnsiTheme="minorHAnsi"/>
          <w:b/>
          <w:sz w:val="22"/>
          <w:szCs w:val="22"/>
        </w:rPr>
        <w:t xml:space="preserve"> </w:t>
      </w:r>
      <w:r w:rsidR="008B6A66" w:rsidRPr="004D2CD2">
        <w:rPr>
          <w:rFonts w:asciiTheme="minorHAnsi" w:hAnsiTheme="minorHAnsi"/>
          <w:sz w:val="22"/>
          <w:szCs w:val="22"/>
        </w:rPr>
        <w:t>savoir exécuter des gestes techniques et re</w:t>
      </w:r>
      <w:r w:rsidRPr="004D2CD2">
        <w:rPr>
          <w:rFonts w:asciiTheme="minorHAnsi" w:hAnsiTheme="minorHAnsi"/>
          <w:sz w:val="22"/>
          <w:szCs w:val="22"/>
        </w:rPr>
        <w:t>specter des règles de sécurité</w:t>
      </w:r>
      <w:r w:rsidR="007374F8" w:rsidRPr="004D2CD2">
        <w:rPr>
          <w:rFonts w:asciiTheme="minorHAnsi" w:hAnsiTheme="minorHAnsi"/>
          <w:sz w:val="22"/>
          <w:szCs w:val="22"/>
        </w:rPr>
        <w:t xml:space="preserve">, </w:t>
      </w:r>
      <w:r w:rsidRPr="004D2CD2">
        <w:rPr>
          <w:rFonts w:asciiTheme="minorHAnsi" w:hAnsiTheme="minorHAnsi"/>
          <w:sz w:val="22"/>
          <w:szCs w:val="22"/>
        </w:rPr>
        <w:t>en utilisant</w:t>
      </w:r>
      <w:r w:rsidR="008B6A66" w:rsidRPr="004D2CD2">
        <w:rPr>
          <w:rFonts w:asciiTheme="minorHAnsi" w:hAnsiTheme="minorHAnsi"/>
          <w:sz w:val="22"/>
          <w:szCs w:val="22"/>
        </w:rPr>
        <w:t xml:space="preserve"> des matériels</w:t>
      </w:r>
      <w:r w:rsidR="00C5700C" w:rsidRPr="004D2CD2">
        <w:rPr>
          <w:rFonts w:asciiTheme="minorHAnsi" w:hAnsiTheme="minorHAnsi"/>
          <w:sz w:val="22"/>
          <w:szCs w:val="22"/>
        </w:rPr>
        <w:t xml:space="preserve"> </w:t>
      </w:r>
      <w:r w:rsidR="008B6A66" w:rsidRPr="004D2CD2">
        <w:rPr>
          <w:rFonts w:asciiTheme="minorHAnsi" w:hAnsiTheme="minorHAnsi"/>
          <w:sz w:val="22"/>
          <w:szCs w:val="22"/>
        </w:rPr>
        <w:t>d’observation, de mesure ou de traitement de données</w:t>
      </w:r>
      <w:r w:rsidR="00955CE0" w:rsidRPr="004D2CD2">
        <w:rPr>
          <w:rFonts w:asciiTheme="minorHAnsi" w:hAnsiTheme="minorHAnsi"/>
          <w:sz w:val="22"/>
          <w:szCs w:val="22"/>
        </w:rPr>
        <w:t xml:space="preserve"> numériques</w:t>
      </w:r>
      <w:r w:rsidR="008B6A66" w:rsidRPr="004D2CD2">
        <w:rPr>
          <w:rFonts w:asciiTheme="minorHAnsi" w:hAnsiTheme="minorHAnsi"/>
          <w:sz w:val="22"/>
          <w:szCs w:val="22"/>
        </w:rPr>
        <w:t xml:space="preserve">. </w:t>
      </w:r>
      <w:r w:rsidR="00955CE0" w:rsidRPr="004D2CD2">
        <w:rPr>
          <w:rFonts w:asciiTheme="minorHAnsi" w:hAnsiTheme="minorHAnsi"/>
          <w:sz w:val="22"/>
          <w:szCs w:val="22"/>
        </w:rPr>
        <w:t>Il</w:t>
      </w:r>
      <w:r w:rsidRPr="004D2CD2">
        <w:rPr>
          <w:rFonts w:asciiTheme="minorHAnsi" w:hAnsiTheme="minorHAnsi"/>
          <w:sz w:val="22"/>
          <w:szCs w:val="22"/>
        </w:rPr>
        <w:t xml:space="preserve"> doit</w:t>
      </w:r>
      <w:r w:rsidR="008B6A66" w:rsidRPr="004D2CD2">
        <w:rPr>
          <w:rFonts w:asciiTheme="minorHAnsi" w:hAnsiTheme="minorHAnsi"/>
          <w:sz w:val="22"/>
          <w:szCs w:val="22"/>
        </w:rPr>
        <w:t xml:space="preserve"> </w:t>
      </w:r>
      <w:r w:rsidR="00955CE0" w:rsidRPr="004D2CD2">
        <w:rPr>
          <w:rFonts w:asciiTheme="minorHAnsi" w:hAnsiTheme="minorHAnsi"/>
          <w:sz w:val="22"/>
          <w:szCs w:val="22"/>
        </w:rPr>
        <w:t>proposer</w:t>
      </w:r>
      <w:r w:rsidR="008B6A66" w:rsidRPr="004D2CD2">
        <w:rPr>
          <w:rFonts w:asciiTheme="minorHAnsi" w:hAnsiTheme="minorHAnsi"/>
          <w:sz w:val="22"/>
          <w:szCs w:val="22"/>
        </w:rPr>
        <w:t xml:space="preserve"> </w:t>
      </w:r>
      <w:r w:rsidR="00955CE0" w:rsidRPr="004D2CD2">
        <w:rPr>
          <w:rFonts w:asciiTheme="minorHAnsi" w:hAnsiTheme="minorHAnsi"/>
          <w:sz w:val="22"/>
          <w:szCs w:val="22"/>
        </w:rPr>
        <w:t xml:space="preserve">et mettre en œuvre </w:t>
      </w:r>
      <w:r w:rsidR="008B6A66" w:rsidRPr="004D2CD2">
        <w:rPr>
          <w:rFonts w:asciiTheme="minorHAnsi" w:hAnsiTheme="minorHAnsi"/>
          <w:sz w:val="22"/>
          <w:szCs w:val="22"/>
        </w:rPr>
        <w:t>un protocole suffisamment précis pour obtenir des résultats exploitables, à partir d’un</w:t>
      </w:r>
      <w:r w:rsidR="00955CE0" w:rsidRPr="004D2CD2">
        <w:rPr>
          <w:rFonts w:asciiTheme="minorHAnsi" w:hAnsiTheme="minorHAnsi"/>
          <w:sz w:val="22"/>
          <w:szCs w:val="22"/>
        </w:rPr>
        <w:t>e</w:t>
      </w:r>
      <w:r w:rsidR="008B6A66" w:rsidRPr="004D2CD2">
        <w:rPr>
          <w:rFonts w:asciiTheme="minorHAnsi" w:hAnsiTheme="minorHAnsi"/>
          <w:sz w:val="22"/>
          <w:szCs w:val="22"/>
        </w:rPr>
        <w:t xml:space="preserve"> </w:t>
      </w:r>
      <w:r w:rsidR="00955CE0" w:rsidRPr="004D2CD2">
        <w:rPr>
          <w:rFonts w:asciiTheme="minorHAnsi" w:hAnsiTheme="minorHAnsi"/>
          <w:sz w:val="22"/>
          <w:szCs w:val="22"/>
        </w:rPr>
        <w:t>consigne</w:t>
      </w:r>
      <w:r w:rsidR="008B6A66" w:rsidRPr="004D2CD2">
        <w:rPr>
          <w:rFonts w:asciiTheme="minorHAnsi" w:hAnsiTheme="minorHAnsi"/>
          <w:sz w:val="22"/>
          <w:szCs w:val="22"/>
        </w:rPr>
        <w:t xml:space="preserve"> peu détaillé</w:t>
      </w:r>
      <w:r w:rsidR="00955CE0" w:rsidRPr="004D2CD2">
        <w:rPr>
          <w:rFonts w:asciiTheme="minorHAnsi" w:hAnsiTheme="minorHAnsi"/>
          <w:sz w:val="22"/>
          <w:szCs w:val="22"/>
        </w:rPr>
        <w:t>e</w:t>
      </w:r>
      <w:r w:rsidR="008B6A66" w:rsidRPr="004D2CD2">
        <w:rPr>
          <w:rFonts w:asciiTheme="minorHAnsi" w:hAnsiTheme="minorHAnsi"/>
          <w:sz w:val="22"/>
          <w:szCs w:val="22"/>
        </w:rPr>
        <w:t xml:space="preserve"> mais </w:t>
      </w:r>
      <w:r w:rsidR="00FF7670" w:rsidRPr="004D2CD2">
        <w:rPr>
          <w:rFonts w:asciiTheme="minorHAnsi" w:hAnsiTheme="minorHAnsi"/>
          <w:sz w:val="22"/>
          <w:szCs w:val="22"/>
        </w:rPr>
        <w:t xml:space="preserve">qui est </w:t>
      </w:r>
      <w:r w:rsidR="008B6A66" w:rsidRPr="004D2CD2">
        <w:rPr>
          <w:rFonts w:asciiTheme="minorHAnsi" w:hAnsiTheme="minorHAnsi"/>
          <w:sz w:val="22"/>
          <w:szCs w:val="22"/>
        </w:rPr>
        <w:t>associé</w:t>
      </w:r>
      <w:r w:rsidR="00955CE0" w:rsidRPr="004D2CD2">
        <w:rPr>
          <w:rFonts w:asciiTheme="minorHAnsi" w:hAnsiTheme="minorHAnsi"/>
          <w:sz w:val="22"/>
          <w:szCs w:val="22"/>
        </w:rPr>
        <w:t>e</w:t>
      </w:r>
      <w:r w:rsidR="008B6A66" w:rsidRPr="004D2CD2">
        <w:rPr>
          <w:rFonts w:asciiTheme="minorHAnsi" w:hAnsiTheme="minorHAnsi"/>
          <w:sz w:val="22"/>
          <w:szCs w:val="22"/>
        </w:rPr>
        <w:t xml:space="preserve"> à une ou des fiches techniques</w:t>
      </w:r>
      <w:r w:rsidR="00955CE0" w:rsidRPr="004D2CD2">
        <w:rPr>
          <w:rFonts w:asciiTheme="minorHAnsi" w:hAnsiTheme="minorHAnsi"/>
          <w:sz w:val="22"/>
          <w:szCs w:val="22"/>
        </w:rPr>
        <w:t>,</w:t>
      </w:r>
      <w:r w:rsidR="008B6A66" w:rsidRPr="004D2CD2">
        <w:rPr>
          <w:rFonts w:asciiTheme="minorHAnsi" w:hAnsiTheme="minorHAnsi"/>
          <w:sz w:val="22"/>
          <w:szCs w:val="22"/>
        </w:rPr>
        <w:t xml:space="preserve"> levant </w:t>
      </w:r>
      <w:r w:rsidR="00FF7670" w:rsidRPr="004D2CD2">
        <w:rPr>
          <w:rFonts w:asciiTheme="minorHAnsi" w:hAnsiTheme="minorHAnsi"/>
          <w:sz w:val="22"/>
          <w:szCs w:val="22"/>
        </w:rPr>
        <w:t xml:space="preserve">ainsi </w:t>
      </w:r>
      <w:r w:rsidR="008B6A66" w:rsidRPr="004D2CD2">
        <w:rPr>
          <w:rFonts w:asciiTheme="minorHAnsi" w:hAnsiTheme="minorHAnsi"/>
          <w:sz w:val="22"/>
          <w:szCs w:val="22"/>
        </w:rPr>
        <w:t xml:space="preserve">toute difficulté manipulatoire. </w:t>
      </w:r>
    </w:p>
    <w:p w14:paraId="12BD222D" w14:textId="77777777" w:rsidR="00557539" w:rsidRDefault="00557539" w:rsidP="00E57F90">
      <w:pPr>
        <w:jc w:val="both"/>
        <w:rPr>
          <w:rFonts w:asciiTheme="minorHAnsi" w:hAnsiTheme="minorHAnsi"/>
          <w:sz w:val="22"/>
          <w:szCs w:val="22"/>
        </w:rPr>
      </w:pPr>
    </w:p>
    <w:p w14:paraId="35C0AD87" w14:textId="4BF1B517" w:rsidR="008B6A66" w:rsidRPr="004D2CD2" w:rsidRDefault="00FF6FAF" w:rsidP="00E57F90">
      <w:pPr>
        <w:jc w:val="both"/>
        <w:rPr>
          <w:rFonts w:asciiTheme="minorHAnsi" w:hAnsiTheme="minorHAnsi"/>
          <w:sz w:val="22"/>
          <w:szCs w:val="22"/>
        </w:rPr>
      </w:pPr>
      <w:r w:rsidRPr="004D2CD2">
        <w:rPr>
          <w:rFonts w:asciiTheme="minorHAnsi" w:hAnsiTheme="minorHAnsi"/>
          <w:sz w:val="22"/>
          <w:szCs w:val="22"/>
        </w:rPr>
        <w:t>Tout au long de cette étape A,</w:t>
      </w:r>
      <w:r w:rsidRPr="004D2CD2">
        <w:rPr>
          <w:rFonts w:asciiTheme="minorHAnsi" w:hAnsiTheme="minorHAnsi"/>
          <w:b/>
          <w:sz w:val="22"/>
          <w:szCs w:val="22"/>
        </w:rPr>
        <w:t xml:space="preserve"> </w:t>
      </w:r>
      <w:r w:rsidRPr="004D2CD2">
        <w:rPr>
          <w:rFonts w:asciiTheme="minorHAnsi" w:hAnsiTheme="minorHAnsi"/>
          <w:sz w:val="22"/>
          <w:szCs w:val="22"/>
        </w:rPr>
        <w:t xml:space="preserve">le </w:t>
      </w:r>
      <w:r w:rsidR="008B6A66" w:rsidRPr="004D2CD2">
        <w:rPr>
          <w:rFonts w:asciiTheme="minorHAnsi" w:hAnsiTheme="minorHAnsi"/>
          <w:sz w:val="22"/>
          <w:szCs w:val="22"/>
        </w:rPr>
        <w:t xml:space="preserve">candidat </w:t>
      </w:r>
      <w:r w:rsidRPr="004D2CD2">
        <w:rPr>
          <w:rFonts w:asciiTheme="minorHAnsi" w:hAnsiTheme="minorHAnsi"/>
          <w:sz w:val="22"/>
          <w:szCs w:val="22"/>
        </w:rPr>
        <w:t xml:space="preserve">doit </w:t>
      </w:r>
      <w:r w:rsidR="008B6A66" w:rsidRPr="004D2CD2">
        <w:rPr>
          <w:rFonts w:asciiTheme="minorHAnsi" w:hAnsiTheme="minorHAnsi"/>
          <w:sz w:val="22"/>
          <w:szCs w:val="22"/>
        </w:rPr>
        <w:t xml:space="preserve">organiser </w:t>
      </w:r>
      <w:r w:rsidR="00955CE0" w:rsidRPr="004D2CD2">
        <w:rPr>
          <w:rFonts w:asciiTheme="minorHAnsi" w:hAnsiTheme="minorHAnsi"/>
          <w:sz w:val="22"/>
          <w:szCs w:val="22"/>
        </w:rPr>
        <w:t xml:space="preserve">son </w:t>
      </w:r>
      <w:r w:rsidR="008B6A66" w:rsidRPr="004D2CD2">
        <w:rPr>
          <w:rFonts w:asciiTheme="minorHAnsi" w:hAnsiTheme="minorHAnsi"/>
          <w:sz w:val="22"/>
          <w:szCs w:val="22"/>
        </w:rPr>
        <w:t xml:space="preserve">espace et </w:t>
      </w:r>
      <w:r w:rsidR="00955CE0" w:rsidRPr="004D2CD2">
        <w:rPr>
          <w:rFonts w:asciiTheme="minorHAnsi" w:hAnsiTheme="minorHAnsi"/>
          <w:sz w:val="22"/>
          <w:szCs w:val="22"/>
        </w:rPr>
        <w:t xml:space="preserve">son </w:t>
      </w:r>
      <w:r w:rsidR="008B6A66" w:rsidRPr="004D2CD2">
        <w:rPr>
          <w:rFonts w:asciiTheme="minorHAnsi" w:hAnsiTheme="minorHAnsi"/>
          <w:sz w:val="22"/>
          <w:szCs w:val="22"/>
        </w:rPr>
        <w:t xml:space="preserve">temps. L’organisation spatiale se constate par l’organisation du poste de travail qui </w:t>
      </w:r>
      <w:r w:rsidR="00955CE0" w:rsidRPr="004D2CD2">
        <w:rPr>
          <w:rFonts w:asciiTheme="minorHAnsi" w:hAnsiTheme="minorHAnsi"/>
          <w:sz w:val="22"/>
          <w:szCs w:val="22"/>
        </w:rPr>
        <w:t>doit permettre</w:t>
      </w:r>
      <w:r w:rsidR="008B6A66" w:rsidRPr="004D2CD2">
        <w:rPr>
          <w:rFonts w:asciiTheme="minorHAnsi" w:hAnsiTheme="minorHAnsi"/>
          <w:sz w:val="22"/>
          <w:szCs w:val="22"/>
        </w:rPr>
        <w:t xml:space="preserve"> une gestion rationnelle du matériel</w:t>
      </w:r>
      <w:r w:rsidR="00955CE0" w:rsidRPr="004D2CD2">
        <w:rPr>
          <w:rFonts w:asciiTheme="minorHAnsi" w:hAnsiTheme="minorHAnsi"/>
          <w:sz w:val="22"/>
          <w:szCs w:val="22"/>
        </w:rPr>
        <w:t>, l</w:t>
      </w:r>
      <w:r w:rsidR="008B6A66" w:rsidRPr="004D2CD2">
        <w:rPr>
          <w:rFonts w:asciiTheme="minorHAnsi" w:hAnsiTheme="minorHAnsi"/>
          <w:sz w:val="22"/>
          <w:szCs w:val="22"/>
        </w:rPr>
        <w:t xml:space="preserve">a qualité des résultats obtenus </w:t>
      </w:r>
      <w:r w:rsidR="00955CE0" w:rsidRPr="004D2CD2">
        <w:rPr>
          <w:rFonts w:asciiTheme="minorHAnsi" w:hAnsiTheme="minorHAnsi"/>
          <w:sz w:val="22"/>
          <w:szCs w:val="22"/>
        </w:rPr>
        <w:t>dépendant en partie de</w:t>
      </w:r>
      <w:r w:rsidR="008B6A66" w:rsidRPr="004D2CD2">
        <w:rPr>
          <w:rFonts w:asciiTheme="minorHAnsi" w:hAnsiTheme="minorHAnsi"/>
          <w:sz w:val="22"/>
          <w:szCs w:val="22"/>
        </w:rPr>
        <w:t xml:space="preserve"> cette organisation. </w:t>
      </w:r>
      <w:r w:rsidR="00955CE0" w:rsidRPr="004D2CD2">
        <w:rPr>
          <w:rFonts w:asciiTheme="minorHAnsi" w:hAnsiTheme="minorHAnsi"/>
          <w:sz w:val="22"/>
          <w:szCs w:val="22"/>
        </w:rPr>
        <w:t xml:space="preserve">Il </w:t>
      </w:r>
      <w:r w:rsidR="00F043F1" w:rsidRPr="004D2CD2">
        <w:rPr>
          <w:rFonts w:asciiTheme="minorHAnsi" w:hAnsiTheme="minorHAnsi"/>
          <w:sz w:val="22"/>
          <w:szCs w:val="22"/>
        </w:rPr>
        <w:t>doit aussi</w:t>
      </w:r>
      <w:r w:rsidR="008B6A66" w:rsidRPr="004D2CD2">
        <w:rPr>
          <w:rFonts w:asciiTheme="minorHAnsi" w:hAnsiTheme="minorHAnsi"/>
          <w:sz w:val="22"/>
          <w:szCs w:val="22"/>
        </w:rPr>
        <w:t xml:space="preserve"> gérer son temps pendant cette étape A où la phase initiale de conception de la stratégie doit se situer dans le premier quart d’heure maximum. </w:t>
      </w:r>
      <w:r w:rsidR="00F043F1" w:rsidRPr="004D2CD2">
        <w:rPr>
          <w:rFonts w:asciiTheme="minorHAnsi" w:hAnsiTheme="minorHAnsi"/>
          <w:sz w:val="22"/>
          <w:szCs w:val="22"/>
        </w:rPr>
        <w:t>Il gère</w:t>
      </w:r>
      <w:r w:rsidR="008B6A66" w:rsidRPr="004D2CD2">
        <w:rPr>
          <w:rFonts w:asciiTheme="minorHAnsi" w:hAnsiTheme="minorHAnsi"/>
          <w:sz w:val="22"/>
          <w:szCs w:val="22"/>
        </w:rPr>
        <w:t xml:space="preserve"> ses appels à l’examinateur qui dépendent de l’avancée de son travail mais aussi de la disponibilité de l’évaluateur</w:t>
      </w:r>
      <w:r w:rsidR="00955CE0" w:rsidRPr="004D2CD2">
        <w:rPr>
          <w:rFonts w:asciiTheme="minorHAnsi" w:hAnsiTheme="minorHAnsi"/>
          <w:sz w:val="22"/>
          <w:szCs w:val="22"/>
        </w:rPr>
        <w:t>, ce qui doit en limiter le nombre et la durée</w:t>
      </w:r>
      <w:r w:rsidR="008B6A66" w:rsidRPr="004D2CD2">
        <w:rPr>
          <w:rFonts w:asciiTheme="minorHAnsi" w:hAnsiTheme="minorHAnsi"/>
          <w:sz w:val="22"/>
          <w:szCs w:val="22"/>
        </w:rPr>
        <w:t xml:space="preserve">. Il </w:t>
      </w:r>
      <w:r w:rsidR="00955CE0" w:rsidRPr="004D2CD2">
        <w:rPr>
          <w:rFonts w:asciiTheme="minorHAnsi" w:hAnsiTheme="minorHAnsi"/>
          <w:sz w:val="22"/>
          <w:szCs w:val="22"/>
        </w:rPr>
        <w:t xml:space="preserve">doit prendre </w:t>
      </w:r>
      <w:r w:rsidR="00F043F1" w:rsidRPr="004D2CD2">
        <w:rPr>
          <w:rFonts w:asciiTheme="minorHAnsi" w:hAnsiTheme="minorHAnsi"/>
          <w:sz w:val="22"/>
          <w:szCs w:val="22"/>
        </w:rPr>
        <w:t>en compte</w:t>
      </w:r>
      <w:r w:rsidR="008B6A66" w:rsidRPr="004D2CD2">
        <w:rPr>
          <w:rFonts w:asciiTheme="minorHAnsi" w:hAnsiTheme="minorHAnsi"/>
          <w:sz w:val="22"/>
          <w:szCs w:val="22"/>
        </w:rPr>
        <w:t xml:space="preserve"> les éventuels temps d’attente </w:t>
      </w:r>
      <w:r w:rsidR="00955CE0" w:rsidRPr="004D2CD2">
        <w:rPr>
          <w:rFonts w:asciiTheme="minorHAnsi" w:hAnsiTheme="minorHAnsi"/>
          <w:sz w:val="22"/>
          <w:szCs w:val="22"/>
        </w:rPr>
        <w:t xml:space="preserve">de la venue de l’examinateur, </w:t>
      </w:r>
      <w:proofErr w:type="gramStart"/>
      <w:r w:rsidR="008B6A66" w:rsidRPr="004D2CD2">
        <w:rPr>
          <w:rFonts w:asciiTheme="minorHAnsi" w:hAnsiTheme="minorHAnsi"/>
          <w:sz w:val="22"/>
          <w:szCs w:val="22"/>
        </w:rPr>
        <w:t>en</w:t>
      </w:r>
      <w:proofErr w:type="gramEnd"/>
      <w:r w:rsidR="008B6A66" w:rsidRPr="004D2CD2">
        <w:rPr>
          <w:rFonts w:asciiTheme="minorHAnsi" w:hAnsiTheme="minorHAnsi"/>
          <w:sz w:val="22"/>
          <w:szCs w:val="22"/>
        </w:rPr>
        <w:t xml:space="preserve"> préparant par exemple la communication des résultats en vue de leur interprétation</w:t>
      </w:r>
      <w:r w:rsidR="00955CE0" w:rsidRPr="004D2CD2">
        <w:rPr>
          <w:rFonts w:asciiTheme="minorHAnsi" w:hAnsiTheme="minorHAnsi"/>
          <w:sz w:val="22"/>
          <w:szCs w:val="22"/>
        </w:rPr>
        <w:t>.</w:t>
      </w:r>
      <w:r w:rsidR="00F043F1" w:rsidRPr="004D2CD2">
        <w:rPr>
          <w:rFonts w:asciiTheme="minorHAnsi" w:hAnsiTheme="minorHAnsi"/>
          <w:sz w:val="22"/>
          <w:szCs w:val="22"/>
        </w:rPr>
        <w:t xml:space="preserve"> </w:t>
      </w:r>
    </w:p>
    <w:p w14:paraId="0E53A485" w14:textId="77777777" w:rsidR="00557539" w:rsidRDefault="00557539" w:rsidP="00E57F90">
      <w:pPr>
        <w:jc w:val="both"/>
        <w:rPr>
          <w:rFonts w:asciiTheme="minorHAnsi" w:hAnsiTheme="minorHAnsi"/>
          <w:i/>
          <w:sz w:val="22"/>
          <w:szCs w:val="22"/>
          <w:u w:val="single"/>
        </w:rPr>
      </w:pPr>
    </w:p>
    <w:p w14:paraId="64995AE1" w14:textId="7CD4E49F" w:rsidR="008B6A66" w:rsidRPr="004D2CD2" w:rsidRDefault="008B6A66" w:rsidP="00E57F90">
      <w:pPr>
        <w:jc w:val="both"/>
        <w:rPr>
          <w:rFonts w:asciiTheme="minorHAnsi" w:hAnsiTheme="minorHAnsi"/>
          <w:i/>
          <w:sz w:val="22"/>
          <w:szCs w:val="22"/>
          <w:u w:val="single"/>
        </w:rPr>
      </w:pPr>
      <w:r w:rsidRPr="004D2CD2">
        <w:rPr>
          <w:rFonts w:asciiTheme="minorHAnsi" w:hAnsiTheme="minorHAnsi"/>
          <w:i/>
          <w:sz w:val="22"/>
          <w:szCs w:val="22"/>
          <w:u w:val="single"/>
        </w:rPr>
        <w:t>Lors de l’étape B</w:t>
      </w:r>
    </w:p>
    <w:p w14:paraId="2C29A1B6" w14:textId="77777777" w:rsidR="00557539" w:rsidRDefault="00557539" w:rsidP="00E57F90">
      <w:pPr>
        <w:jc w:val="both"/>
        <w:rPr>
          <w:rFonts w:asciiTheme="minorHAnsi" w:hAnsiTheme="minorHAnsi"/>
          <w:sz w:val="22"/>
          <w:szCs w:val="22"/>
        </w:rPr>
      </w:pPr>
    </w:p>
    <w:p w14:paraId="3E9594A1" w14:textId="39DB466D" w:rsidR="008B6A66" w:rsidRPr="004D2CD2" w:rsidRDefault="008B6A66" w:rsidP="00E57F90">
      <w:pPr>
        <w:jc w:val="both"/>
        <w:rPr>
          <w:rFonts w:asciiTheme="minorHAnsi" w:hAnsiTheme="minorHAnsi"/>
          <w:sz w:val="22"/>
          <w:szCs w:val="22"/>
        </w:rPr>
      </w:pPr>
      <w:r w:rsidRPr="004D2CD2">
        <w:rPr>
          <w:rFonts w:asciiTheme="minorHAnsi" w:hAnsiTheme="minorHAnsi"/>
          <w:sz w:val="22"/>
          <w:szCs w:val="22"/>
        </w:rPr>
        <w:t>Les élèves ont appris au cours de leur formation au collège puis au lycée à présenter des résultats et à choisir les modalités les plus adaptées en fonction des résultats à communiquer.</w:t>
      </w:r>
    </w:p>
    <w:p w14:paraId="46944B02" w14:textId="542D7BFD" w:rsidR="008B6A66" w:rsidRDefault="008B6A66" w:rsidP="00E57F90">
      <w:pPr>
        <w:jc w:val="both"/>
        <w:rPr>
          <w:rFonts w:asciiTheme="minorHAnsi" w:hAnsiTheme="minorHAnsi"/>
          <w:sz w:val="22"/>
          <w:szCs w:val="22"/>
        </w:rPr>
      </w:pPr>
      <w:r w:rsidRPr="004D2CD2">
        <w:rPr>
          <w:rFonts w:asciiTheme="minorHAnsi" w:hAnsiTheme="minorHAnsi"/>
          <w:sz w:val="22"/>
          <w:szCs w:val="22"/>
        </w:rPr>
        <w:t xml:space="preserve">La communication scientifique est </w:t>
      </w:r>
      <w:r w:rsidR="00583D81" w:rsidRPr="004D2CD2">
        <w:rPr>
          <w:rFonts w:asciiTheme="minorHAnsi" w:hAnsiTheme="minorHAnsi"/>
          <w:sz w:val="22"/>
          <w:szCs w:val="22"/>
        </w:rPr>
        <w:t xml:space="preserve">laissée à </w:t>
      </w:r>
      <w:r w:rsidRPr="004D2CD2">
        <w:rPr>
          <w:rFonts w:asciiTheme="minorHAnsi" w:hAnsiTheme="minorHAnsi"/>
          <w:sz w:val="22"/>
          <w:szCs w:val="22"/>
        </w:rPr>
        <w:t xml:space="preserve">la responsabilité du candidat. Il lui revient de choisir le (ou les) mode(s) de représentation </w:t>
      </w:r>
      <w:r w:rsidR="00583D81" w:rsidRPr="004D2CD2">
        <w:rPr>
          <w:rFonts w:asciiTheme="minorHAnsi" w:hAnsiTheme="minorHAnsi"/>
          <w:sz w:val="22"/>
          <w:szCs w:val="22"/>
        </w:rPr>
        <w:t xml:space="preserve">qu’il juge le (s) plus </w:t>
      </w:r>
      <w:r w:rsidRPr="004D2CD2">
        <w:rPr>
          <w:rFonts w:asciiTheme="minorHAnsi" w:hAnsiTheme="minorHAnsi"/>
          <w:sz w:val="22"/>
          <w:szCs w:val="22"/>
        </w:rPr>
        <w:t>pertinent(s) pour présenter les résultats obtenus et organiser sa communication pour faciliter l’interprétation des résultats.</w:t>
      </w:r>
      <w:r w:rsidR="00583D81" w:rsidRPr="004D2CD2">
        <w:rPr>
          <w:rFonts w:asciiTheme="minorHAnsi" w:hAnsiTheme="minorHAnsi"/>
          <w:sz w:val="22"/>
          <w:szCs w:val="22"/>
        </w:rPr>
        <w:t xml:space="preserve"> Cette communication devrait permettre à quelqu’un qui n’a pas assisté à la manipulation de comprendre les résultats et comment ils ont été obtenus. </w:t>
      </w:r>
    </w:p>
    <w:p w14:paraId="6FFA6D94" w14:textId="77777777" w:rsidR="00557539" w:rsidRPr="004D2CD2" w:rsidRDefault="00557539" w:rsidP="00E57F90">
      <w:pPr>
        <w:jc w:val="both"/>
        <w:rPr>
          <w:rFonts w:asciiTheme="minorHAnsi" w:hAnsiTheme="minorHAnsi"/>
          <w:sz w:val="22"/>
          <w:szCs w:val="22"/>
        </w:rPr>
      </w:pPr>
    </w:p>
    <w:p w14:paraId="64AADDC9" w14:textId="754AAA58" w:rsidR="008B6A66" w:rsidRDefault="008B6A66" w:rsidP="00E57F90">
      <w:pPr>
        <w:numPr>
          <w:ilvl w:val="0"/>
          <w:numId w:val="4"/>
        </w:numPr>
        <w:jc w:val="both"/>
        <w:rPr>
          <w:rFonts w:asciiTheme="minorHAnsi" w:hAnsiTheme="minorHAnsi"/>
          <w:b/>
          <w:sz w:val="22"/>
          <w:szCs w:val="22"/>
        </w:rPr>
      </w:pPr>
      <w:r w:rsidRPr="004D2CD2">
        <w:rPr>
          <w:rFonts w:asciiTheme="minorHAnsi" w:hAnsiTheme="minorHAnsi"/>
          <w:b/>
          <w:sz w:val="22"/>
          <w:szCs w:val="22"/>
        </w:rPr>
        <w:t xml:space="preserve">L’épreuve veut </w:t>
      </w:r>
      <w:r w:rsidR="00A158E7" w:rsidRPr="004D2CD2">
        <w:rPr>
          <w:rFonts w:asciiTheme="minorHAnsi" w:hAnsiTheme="minorHAnsi"/>
          <w:b/>
          <w:sz w:val="22"/>
          <w:szCs w:val="22"/>
        </w:rPr>
        <w:t>évaluer</w:t>
      </w:r>
      <w:r w:rsidRPr="004D2CD2">
        <w:rPr>
          <w:rFonts w:asciiTheme="minorHAnsi" w:hAnsiTheme="minorHAnsi"/>
          <w:b/>
          <w:sz w:val="22"/>
          <w:szCs w:val="22"/>
        </w:rPr>
        <w:t xml:space="preserve"> l’utilisation de l’oral en sciences à des fins d’argumentation scientifique</w:t>
      </w:r>
    </w:p>
    <w:p w14:paraId="4C75DB3E" w14:textId="77777777" w:rsidR="00557539" w:rsidRPr="004D2CD2" w:rsidRDefault="00557539" w:rsidP="00E57F90">
      <w:pPr>
        <w:ind w:left="1287"/>
        <w:jc w:val="both"/>
        <w:rPr>
          <w:rFonts w:asciiTheme="minorHAnsi" w:hAnsiTheme="minorHAnsi"/>
          <w:b/>
          <w:sz w:val="22"/>
          <w:szCs w:val="22"/>
        </w:rPr>
      </w:pPr>
    </w:p>
    <w:p w14:paraId="6D32435C" w14:textId="06967CD3" w:rsidR="008B6A66" w:rsidRPr="004D2CD2" w:rsidRDefault="008B6A66" w:rsidP="00E57F90">
      <w:pPr>
        <w:jc w:val="both"/>
        <w:rPr>
          <w:rFonts w:asciiTheme="minorHAnsi" w:hAnsiTheme="minorHAnsi"/>
          <w:sz w:val="22"/>
          <w:szCs w:val="22"/>
        </w:rPr>
      </w:pPr>
      <w:r w:rsidRPr="004D2CD2">
        <w:rPr>
          <w:rFonts w:asciiTheme="minorHAnsi" w:hAnsiTheme="minorHAnsi"/>
          <w:sz w:val="22"/>
          <w:szCs w:val="22"/>
        </w:rPr>
        <w:t xml:space="preserve">Dans l’étape A, le candidat doit exposer la stratégie qu’il a conçue. L’exposé doit être adapté à la situation problème et les choix faits dans la stratégie doivent être expliqués et justifiés par le candidat. </w:t>
      </w:r>
      <w:r w:rsidR="00547EDF" w:rsidRPr="004D2CD2">
        <w:rPr>
          <w:rFonts w:asciiTheme="minorHAnsi" w:hAnsiTheme="minorHAnsi"/>
          <w:sz w:val="22"/>
          <w:szCs w:val="22"/>
        </w:rPr>
        <w:t>Si le candidat utilise un support écrit (« brouillon ») pour soutenir son exposé, ce dernier ne doit et ne peut en aucun cas être relevé et utilisé comme support d’évaluation.</w:t>
      </w:r>
    </w:p>
    <w:p w14:paraId="02900230" w14:textId="77777777" w:rsidR="00557539" w:rsidRDefault="00557539" w:rsidP="00E57F90">
      <w:pPr>
        <w:jc w:val="both"/>
        <w:rPr>
          <w:rFonts w:asciiTheme="minorHAnsi" w:hAnsiTheme="minorHAnsi"/>
          <w:sz w:val="22"/>
          <w:szCs w:val="22"/>
        </w:rPr>
      </w:pPr>
    </w:p>
    <w:p w14:paraId="3EA13A1E" w14:textId="69B0ACB3" w:rsidR="008B6A66" w:rsidRDefault="00547EDF" w:rsidP="00E57F90">
      <w:pPr>
        <w:jc w:val="both"/>
        <w:rPr>
          <w:rFonts w:asciiTheme="minorHAnsi" w:hAnsiTheme="minorHAnsi"/>
          <w:sz w:val="22"/>
          <w:szCs w:val="22"/>
        </w:rPr>
      </w:pPr>
      <w:r w:rsidRPr="004D2CD2">
        <w:rPr>
          <w:rFonts w:asciiTheme="minorHAnsi" w:hAnsiTheme="minorHAnsi"/>
          <w:sz w:val="22"/>
          <w:szCs w:val="22"/>
        </w:rPr>
        <w:t>S</w:t>
      </w:r>
      <w:r w:rsidR="008B6A66" w:rsidRPr="004D2CD2">
        <w:rPr>
          <w:rFonts w:asciiTheme="minorHAnsi" w:hAnsiTheme="minorHAnsi"/>
          <w:sz w:val="22"/>
          <w:szCs w:val="22"/>
        </w:rPr>
        <w:t>elon les élèves, les stratégies initialement présentées seront plus ou moins abouties. Plusieurs cas sont possibles :</w:t>
      </w:r>
    </w:p>
    <w:p w14:paraId="39DE30E3" w14:textId="77777777" w:rsidR="00557539" w:rsidRPr="004D2CD2" w:rsidRDefault="00557539" w:rsidP="00E57F90">
      <w:pPr>
        <w:jc w:val="both"/>
        <w:rPr>
          <w:rFonts w:asciiTheme="minorHAnsi" w:hAnsiTheme="minorHAnsi"/>
          <w:sz w:val="22"/>
          <w:szCs w:val="22"/>
        </w:rPr>
      </w:pPr>
    </w:p>
    <w:p w14:paraId="4A3F5F46" w14:textId="1C06477D" w:rsidR="008B6A66" w:rsidRDefault="008B6A66" w:rsidP="00E57F90">
      <w:pPr>
        <w:numPr>
          <w:ilvl w:val="0"/>
          <w:numId w:val="5"/>
        </w:numPr>
        <w:jc w:val="both"/>
        <w:rPr>
          <w:rFonts w:asciiTheme="minorHAnsi" w:hAnsiTheme="minorHAnsi"/>
          <w:sz w:val="22"/>
          <w:szCs w:val="22"/>
        </w:rPr>
      </w:pPr>
      <w:r w:rsidRPr="004D2CD2">
        <w:rPr>
          <w:rFonts w:asciiTheme="minorHAnsi" w:hAnsiTheme="minorHAnsi"/>
          <w:sz w:val="22"/>
          <w:szCs w:val="22"/>
          <w:u w:val="single"/>
        </w:rPr>
        <w:t>Le candidat présente une stratégie opérationnelle et sait argumenter ses choix</w:t>
      </w:r>
      <w:r w:rsidRPr="004D2CD2">
        <w:rPr>
          <w:rFonts w:asciiTheme="minorHAnsi" w:hAnsiTheme="minorHAnsi"/>
          <w:sz w:val="22"/>
          <w:szCs w:val="22"/>
        </w:rPr>
        <w:t xml:space="preserve">. </w:t>
      </w:r>
    </w:p>
    <w:p w14:paraId="37F143C7" w14:textId="77777777" w:rsidR="00557539" w:rsidRPr="004D2CD2" w:rsidRDefault="00557539" w:rsidP="00E57F90">
      <w:pPr>
        <w:ind w:left="720"/>
        <w:jc w:val="both"/>
        <w:rPr>
          <w:rFonts w:asciiTheme="minorHAnsi" w:hAnsiTheme="minorHAnsi"/>
          <w:sz w:val="22"/>
          <w:szCs w:val="22"/>
        </w:rPr>
      </w:pPr>
    </w:p>
    <w:p w14:paraId="7C36DA1E" w14:textId="3DC1FA11" w:rsidR="008B6A66" w:rsidRDefault="008B6A66" w:rsidP="00E57F90">
      <w:pPr>
        <w:jc w:val="both"/>
        <w:rPr>
          <w:rFonts w:asciiTheme="minorHAnsi" w:hAnsiTheme="minorHAnsi"/>
          <w:sz w:val="22"/>
          <w:szCs w:val="22"/>
        </w:rPr>
      </w:pPr>
      <w:r w:rsidRPr="004D2CD2">
        <w:rPr>
          <w:rFonts w:asciiTheme="minorHAnsi" w:hAnsiTheme="minorHAnsi"/>
          <w:sz w:val="22"/>
          <w:szCs w:val="22"/>
        </w:rPr>
        <w:t xml:space="preserve">L’évaluateur valide sa proposition et ne revient voir le candidat que pour vérifier qu’il suit bien sa stratégie et </w:t>
      </w:r>
      <w:r w:rsidR="00945A50" w:rsidRPr="004D2CD2">
        <w:rPr>
          <w:rFonts w:asciiTheme="minorHAnsi" w:hAnsiTheme="minorHAnsi"/>
          <w:sz w:val="22"/>
          <w:szCs w:val="22"/>
        </w:rPr>
        <w:t>qu</w:t>
      </w:r>
      <w:r w:rsidRPr="004D2CD2">
        <w:rPr>
          <w:rFonts w:asciiTheme="minorHAnsi" w:hAnsiTheme="minorHAnsi"/>
          <w:sz w:val="22"/>
          <w:szCs w:val="22"/>
        </w:rPr>
        <w:t xml:space="preserve">’il manipule correctement. </w:t>
      </w:r>
    </w:p>
    <w:p w14:paraId="55A330AC" w14:textId="77777777" w:rsidR="00557539" w:rsidRPr="004D2CD2" w:rsidRDefault="00557539" w:rsidP="00E57F90">
      <w:pPr>
        <w:jc w:val="both"/>
        <w:rPr>
          <w:rFonts w:asciiTheme="minorHAnsi" w:hAnsiTheme="minorHAnsi"/>
          <w:sz w:val="22"/>
          <w:szCs w:val="22"/>
        </w:rPr>
      </w:pPr>
    </w:p>
    <w:p w14:paraId="5F5A9AFF" w14:textId="708F0FCC" w:rsidR="008B6A66" w:rsidRDefault="008B6A66" w:rsidP="00E57F90">
      <w:pPr>
        <w:numPr>
          <w:ilvl w:val="0"/>
          <w:numId w:val="5"/>
        </w:numPr>
        <w:jc w:val="both"/>
        <w:rPr>
          <w:rFonts w:asciiTheme="minorHAnsi" w:hAnsiTheme="minorHAnsi"/>
          <w:sz w:val="22"/>
          <w:szCs w:val="22"/>
        </w:rPr>
      </w:pPr>
      <w:r w:rsidRPr="004D2CD2">
        <w:rPr>
          <w:rFonts w:asciiTheme="minorHAnsi" w:hAnsiTheme="minorHAnsi"/>
          <w:sz w:val="22"/>
          <w:szCs w:val="22"/>
          <w:u w:val="single"/>
        </w:rPr>
        <w:t>Le candidat présente une stratégie partielle ou insuffisamment précise, qui lui permet de débuter sa manipulation mais pas de conclure</w:t>
      </w:r>
      <w:r w:rsidRPr="004D2CD2">
        <w:rPr>
          <w:rFonts w:asciiTheme="minorHAnsi" w:hAnsiTheme="minorHAnsi"/>
          <w:sz w:val="22"/>
          <w:szCs w:val="22"/>
        </w:rPr>
        <w:t xml:space="preserve">. </w:t>
      </w:r>
    </w:p>
    <w:p w14:paraId="3B5DF2BB" w14:textId="77777777" w:rsidR="00557539" w:rsidRPr="004D2CD2" w:rsidRDefault="00557539" w:rsidP="00E57F90">
      <w:pPr>
        <w:ind w:left="720"/>
        <w:jc w:val="both"/>
        <w:rPr>
          <w:rFonts w:asciiTheme="minorHAnsi" w:hAnsiTheme="minorHAnsi"/>
          <w:sz w:val="22"/>
          <w:szCs w:val="22"/>
        </w:rPr>
      </w:pPr>
    </w:p>
    <w:p w14:paraId="31F90A45" w14:textId="61F3596E" w:rsidR="008B6A66" w:rsidRDefault="00547EDF" w:rsidP="00E57F90">
      <w:pPr>
        <w:jc w:val="both"/>
        <w:rPr>
          <w:rFonts w:asciiTheme="minorHAnsi" w:hAnsiTheme="minorHAnsi"/>
          <w:sz w:val="22"/>
          <w:szCs w:val="22"/>
        </w:rPr>
      </w:pPr>
      <w:r w:rsidRPr="004D2CD2">
        <w:rPr>
          <w:rFonts w:asciiTheme="minorHAnsi" w:hAnsiTheme="minorHAnsi"/>
          <w:sz w:val="22"/>
          <w:szCs w:val="22"/>
        </w:rPr>
        <w:t>Sans engager un dialogue prolongé, l</w:t>
      </w:r>
      <w:r w:rsidR="008B6A66" w:rsidRPr="004D2CD2">
        <w:rPr>
          <w:rFonts w:asciiTheme="minorHAnsi" w:hAnsiTheme="minorHAnsi"/>
          <w:sz w:val="22"/>
          <w:szCs w:val="22"/>
        </w:rPr>
        <w:t>’évaluateur essaie d’obtenir des précisions</w:t>
      </w:r>
      <w:r w:rsidRPr="004D2CD2">
        <w:rPr>
          <w:rFonts w:asciiTheme="minorHAnsi" w:hAnsiTheme="minorHAnsi"/>
          <w:sz w:val="22"/>
          <w:szCs w:val="22"/>
        </w:rPr>
        <w:t xml:space="preserve">. S’il n’en obtient pas, </w:t>
      </w:r>
      <w:r w:rsidR="008B6A66" w:rsidRPr="004D2CD2">
        <w:rPr>
          <w:rFonts w:asciiTheme="minorHAnsi" w:hAnsiTheme="minorHAnsi"/>
          <w:sz w:val="22"/>
          <w:szCs w:val="22"/>
        </w:rPr>
        <w:t>il accepte la stratégie partielle et laisse le candidat débuter son activité pratique</w:t>
      </w:r>
      <w:r w:rsidRPr="004D2CD2">
        <w:rPr>
          <w:rFonts w:asciiTheme="minorHAnsi" w:hAnsiTheme="minorHAnsi"/>
          <w:sz w:val="22"/>
          <w:szCs w:val="22"/>
        </w:rPr>
        <w:t xml:space="preserve">, ce dernier pouvant </w:t>
      </w:r>
      <w:r w:rsidR="008B6A66" w:rsidRPr="004D2CD2">
        <w:rPr>
          <w:rFonts w:asciiTheme="minorHAnsi" w:hAnsiTheme="minorHAnsi"/>
          <w:sz w:val="22"/>
          <w:szCs w:val="22"/>
        </w:rPr>
        <w:t xml:space="preserve">en effet avoir besoin de plus de temps ou de se confronter au réel de la manipulation pour </w:t>
      </w:r>
      <w:r w:rsidRPr="004D2CD2">
        <w:rPr>
          <w:rFonts w:asciiTheme="minorHAnsi" w:hAnsiTheme="minorHAnsi"/>
          <w:sz w:val="22"/>
          <w:szCs w:val="22"/>
        </w:rPr>
        <w:t>rendre sa</w:t>
      </w:r>
      <w:r w:rsidR="008B6A66" w:rsidRPr="004D2CD2">
        <w:rPr>
          <w:rFonts w:asciiTheme="minorHAnsi" w:hAnsiTheme="minorHAnsi"/>
          <w:sz w:val="22"/>
          <w:szCs w:val="22"/>
        </w:rPr>
        <w:t xml:space="preserve"> stratégie </w:t>
      </w:r>
      <w:r w:rsidRPr="004D2CD2">
        <w:rPr>
          <w:rFonts w:asciiTheme="minorHAnsi" w:hAnsiTheme="minorHAnsi"/>
          <w:sz w:val="22"/>
          <w:szCs w:val="22"/>
        </w:rPr>
        <w:t xml:space="preserve">plus </w:t>
      </w:r>
      <w:r w:rsidR="008B6A66" w:rsidRPr="004D2CD2">
        <w:rPr>
          <w:rFonts w:asciiTheme="minorHAnsi" w:hAnsiTheme="minorHAnsi"/>
          <w:sz w:val="22"/>
          <w:szCs w:val="22"/>
        </w:rPr>
        <w:t xml:space="preserve">opérationnelle. </w:t>
      </w:r>
      <w:r w:rsidRPr="004D2CD2">
        <w:rPr>
          <w:rFonts w:asciiTheme="minorHAnsi" w:hAnsiTheme="minorHAnsi"/>
          <w:sz w:val="22"/>
          <w:szCs w:val="22"/>
        </w:rPr>
        <w:t>L</w:t>
      </w:r>
      <w:r w:rsidR="008B6A66" w:rsidRPr="004D2CD2">
        <w:rPr>
          <w:rFonts w:asciiTheme="minorHAnsi" w:hAnsiTheme="minorHAnsi"/>
          <w:sz w:val="22"/>
          <w:szCs w:val="22"/>
        </w:rPr>
        <w:t xml:space="preserve">e candidat </w:t>
      </w:r>
      <w:r w:rsidR="008B6A66" w:rsidRPr="004D2CD2">
        <w:rPr>
          <w:rFonts w:asciiTheme="minorHAnsi" w:hAnsiTheme="minorHAnsi"/>
          <w:sz w:val="22"/>
          <w:szCs w:val="22"/>
        </w:rPr>
        <w:lastRenderedPageBreak/>
        <w:t>peut</w:t>
      </w:r>
      <w:r w:rsidRPr="004D2CD2">
        <w:rPr>
          <w:rFonts w:asciiTheme="minorHAnsi" w:hAnsiTheme="minorHAnsi"/>
          <w:sz w:val="22"/>
          <w:szCs w:val="22"/>
        </w:rPr>
        <w:t>,</w:t>
      </w:r>
      <w:r w:rsidR="008B6A66" w:rsidRPr="004D2CD2">
        <w:rPr>
          <w:rFonts w:asciiTheme="minorHAnsi" w:hAnsiTheme="minorHAnsi"/>
          <w:sz w:val="22"/>
          <w:szCs w:val="22"/>
        </w:rPr>
        <w:t xml:space="preserve"> </w:t>
      </w:r>
      <w:r w:rsidRPr="004D2CD2">
        <w:rPr>
          <w:rFonts w:asciiTheme="minorHAnsi" w:hAnsiTheme="minorHAnsi"/>
          <w:sz w:val="22"/>
          <w:szCs w:val="22"/>
        </w:rPr>
        <w:t xml:space="preserve">à tout moment (mais pas au-delà de 15 minutes), </w:t>
      </w:r>
      <w:r w:rsidR="008B6A66" w:rsidRPr="004D2CD2">
        <w:rPr>
          <w:rFonts w:asciiTheme="minorHAnsi" w:hAnsiTheme="minorHAnsi"/>
          <w:sz w:val="22"/>
          <w:szCs w:val="22"/>
        </w:rPr>
        <w:t xml:space="preserve">argumenter et </w:t>
      </w:r>
      <w:r w:rsidRPr="004D2CD2">
        <w:rPr>
          <w:rFonts w:asciiTheme="minorHAnsi" w:hAnsiTheme="minorHAnsi"/>
          <w:sz w:val="22"/>
          <w:szCs w:val="22"/>
        </w:rPr>
        <w:t>améliorer sa</w:t>
      </w:r>
      <w:r w:rsidR="008B6A66" w:rsidRPr="004D2CD2">
        <w:rPr>
          <w:rFonts w:asciiTheme="minorHAnsi" w:hAnsiTheme="minorHAnsi"/>
          <w:sz w:val="22"/>
          <w:szCs w:val="22"/>
        </w:rPr>
        <w:t xml:space="preserve"> strat</w:t>
      </w:r>
      <w:r w:rsidRPr="004D2CD2">
        <w:rPr>
          <w:rFonts w:asciiTheme="minorHAnsi" w:hAnsiTheme="minorHAnsi"/>
          <w:sz w:val="22"/>
          <w:szCs w:val="22"/>
        </w:rPr>
        <w:t>égie</w:t>
      </w:r>
      <w:r w:rsidR="008B6A66" w:rsidRPr="004D2CD2">
        <w:rPr>
          <w:rFonts w:asciiTheme="minorHAnsi" w:hAnsiTheme="minorHAnsi"/>
          <w:sz w:val="22"/>
          <w:szCs w:val="22"/>
        </w:rPr>
        <w:t>. L’évaluateur ne revient voir le candidat que pour vérifier qu’il suit bien sa stratégie complétée et qu’il manipule correctement.</w:t>
      </w:r>
    </w:p>
    <w:p w14:paraId="4FBAC65F" w14:textId="77777777" w:rsidR="00F24A79" w:rsidRPr="004D2CD2" w:rsidRDefault="00F24A79" w:rsidP="00E57F90">
      <w:pPr>
        <w:jc w:val="both"/>
        <w:rPr>
          <w:rFonts w:asciiTheme="minorHAnsi" w:hAnsiTheme="minorHAnsi"/>
          <w:sz w:val="22"/>
          <w:szCs w:val="22"/>
        </w:rPr>
      </w:pPr>
    </w:p>
    <w:p w14:paraId="328BA759" w14:textId="1E35BFE2" w:rsidR="00547EDF" w:rsidRDefault="008B6A66" w:rsidP="00E57F90">
      <w:pPr>
        <w:numPr>
          <w:ilvl w:val="0"/>
          <w:numId w:val="5"/>
        </w:numPr>
        <w:jc w:val="both"/>
        <w:rPr>
          <w:rFonts w:asciiTheme="minorHAnsi" w:hAnsiTheme="minorHAnsi"/>
          <w:sz w:val="22"/>
          <w:szCs w:val="22"/>
        </w:rPr>
      </w:pPr>
      <w:r w:rsidRPr="004D2CD2">
        <w:rPr>
          <w:rFonts w:asciiTheme="minorHAnsi" w:hAnsiTheme="minorHAnsi"/>
          <w:sz w:val="22"/>
          <w:szCs w:val="22"/>
          <w:u w:val="single"/>
        </w:rPr>
        <w:t>Le candidat ne réussit pas à proposer et à exposer une stratégie opérationnelle</w:t>
      </w:r>
      <w:r w:rsidRPr="004D2CD2">
        <w:rPr>
          <w:rFonts w:asciiTheme="minorHAnsi" w:hAnsiTheme="minorHAnsi"/>
          <w:sz w:val="22"/>
          <w:szCs w:val="22"/>
        </w:rPr>
        <w:t xml:space="preserve">. </w:t>
      </w:r>
    </w:p>
    <w:p w14:paraId="0F0F13AD" w14:textId="77777777" w:rsidR="00557539" w:rsidRPr="004D2CD2" w:rsidRDefault="00557539" w:rsidP="00E57F90">
      <w:pPr>
        <w:ind w:left="720"/>
        <w:jc w:val="both"/>
        <w:rPr>
          <w:rFonts w:asciiTheme="minorHAnsi" w:hAnsiTheme="minorHAnsi"/>
          <w:sz w:val="22"/>
          <w:szCs w:val="22"/>
        </w:rPr>
      </w:pPr>
    </w:p>
    <w:p w14:paraId="70CC954A" w14:textId="7AB4DD62" w:rsidR="008B6A66" w:rsidRPr="004D2CD2" w:rsidRDefault="00B2646A" w:rsidP="00E57F90">
      <w:pPr>
        <w:jc w:val="both"/>
        <w:rPr>
          <w:rFonts w:asciiTheme="minorHAnsi" w:hAnsiTheme="minorHAnsi"/>
          <w:sz w:val="22"/>
          <w:szCs w:val="22"/>
        </w:rPr>
      </w:pPr>
      <w:r w:rsidRPr="004D2CD2">
        <w:rPr>
          <w:rFonts w:asciiTheme="minorHAnsi" w:hAnsiTheme="minorHAnsi"/>
          <w:sz w:val="22"/>
          <w:szCs w:val="22"/>
        </w:rPr>
        <w:t xml:space="preserve">Malgré les aides mineures apportées par </w:t>
      </w:r>
      <w:r w:rsidR="008B6A66" w:rsidRPr="004D2CD2">
        <w:rPr>
          <w:rFonts w:asciiTheme="minorHAnsi" w:hAnsiTheme="minorHAnsi"/>
          <w:sz w:val="22"/>
          <w:szCs w:val="22"/>
        </w:rPr>
        <w:t>l’évaluateur</w:t>
      </w:r>
      <w:r w:rsidRPr="004D2CD2">
        <w:rPr>
          <w:rFonts w:asciiTheme="minorHAnsi" w:hAnsiTheme="minorHAnsi"/>
          <w:sz w:val="22"/>
          <w:szCs w:val="22"/>
        </w:rPr>
        <w:t>, le candidat ne réussit pas à proposer une stratégie opérationnelle</w:t>
      </w:r>
      <w:r w:rsidR="008B6A66" w:rsidRPr="004D2CD2">
        <w:rPr>
          <w:rFonts w:asciiTheme="minorHAnsi" w:hAnsiTheme="minorHAnsi"/>
          <w:sz w:val="22"/>
          <w:szCs w:val="22"/>
        </w:rPr>
        <w:t xml:space="preserve">. </w:t>
      </w:r>
      <w:r w:rsidR="00FF3CFA" w:rsidRPr="00A67EAC">
        <w:rPr>
          <w:rFonts w:asciiTheme="minorHAnsi" w:hAnsiTheme="minorHAnsi"/>
          <w:sz w:val="22"/>
          <w:szCs w:val="22"/>
        </w:rPr>
        <w:t>En amont des 15 minutes, l</w:t>
      </w:r>
      <w:r w:rsidR="00547EDF" w:rsidRPr="00A67EAC">
        <w:rPr>
          <w:rFonts w:asciiTheme="minorHAnsi" w:hAnsiTheme="minorHAnsi"/>
          <w:sz w:val="22"/>
          <w:szCs w:val="22"/>
        </w:rPr>
        <w:t>’examinateur</w:t>
      </w:r>
      <w:r w:rsidR="008B6A66" w:rsidRPr="00A67EAC">
        <w:rPr>
          <w:rFonts w:asciiTheme="minorHAnsi" w:hAnsiTheme="minorHAnsi"/>
          <w:sz w:val="22"/>
          <w:szCs w:val="22"/>
        </w:rPr>
        <w:t xml:space="preserve"> </w:t>
      </w:r>
      <w:r w:rsidR="005C1288" w:rsidRPr="00A67EAC">
        <w:rPr>
          <w:rFonts w:asciiTheme="minorHAnsi" w:hAnsiTheme="minorHAnsi"/>
          <w:sz w:val="22"/>
          <w:szCs w:val="22"/>
        </w:rPr>
        <w:t>l'</w:t>
      </w:r>
      <w:r w:rsidR="00FF3CFA" w:rsidRPr="00A67EAC">
        <w:rPr>
          <w:rFonts w:asciiTheme="minorHAnsi" w:hAnsiTheme="minorHAnsi"/>
          <w:sz w:val="22"/>
          <w:szCs w:val="22"/>
        </w:rPr>
        <w:t xml:space="preserve">informe </w:t>
      </w:r>
      <w:r w:rsidRPr="00A67EAC">
        <w:rPr>
          <w:rFonts w:asciiTheme="minorHAnsi" w:hAnsiTheme="minorHAnsi"/>
          <w:sz w:val="22"/>
          <w:szCs w:val="22"/>
        </w:rPr>
        <w:t xml:space="preserve">qu’il peut lui </w:t>
      </w:r>
      <w:r w:rsidR="005C1288" w:rsidRPr="00A67EAC">
        <w:rPr>
          <w:rFonts w:asciiTheme="minorHAnsi" w:hAnsiTheme="minorHAnsi"/>
          <w:sz w:val="22"/>
          <w:szCs w:val="22"/>
        </w:rPr>
        <w:t>fournir une stratégie</w:t>
      </w:r>
      <w:r w:rsidRPr="00A67EAC">
        <w:rPr>
          <w:rFonts w:asciiTheme="minorHAnsi" w:hAnsiTheme="minorHAnsi"/>
          <w:sz w:val="22"/>
          <w:szCs w:val="22"/>
        </w:rPr>
        <w:t xml:space="preserve"> mais que </w:t>
      </w:r>
      <w:r w:rsidR="005C1288" w:rsidRPr="00A67EAC">
        <w:rPr>
          <w:rFonts w:asciiTheme="minorHAnsi" w:hAnsiTheme="minorHAnsi"/>
          <w:sz w:val="22"/>
          <w:szCs w:val="22"/>
        </w:rPr>
        <w:t>cela</w:t>
      </w:r>
      <w:r w:rsidRPr="00A67EAC">
        <w:rPr>
          <w:rFonts w:asciiTheme="minorHAnsi" w:hAnsiTheme="minorHAnsi"/>
          <w:sz w:val="22"/>
          <w:szCs w:val="22"/>
        </w:rPr>
        <w:t xml:space="preserve"> constitue une aide majeure. </w:t>
      </w:r>
      <w:r w:rsidR="00FF3CFA" w:rsidRPr="00A67EAC">
        <w:rPr>
          <w:rFonts w:asciiTheme="minorHAnsi" w:hAnsiTheme="minorHAnsi"/>
          <w:sz w:val="22"/>
          <w:szCs w:val="22"/>
        </w:rPr>
        <w:t xml:space="preserve">Au-delà des 15 minutes </w:t>
      </w:r>
      <w:r w:rsidR="005C1288" w:rsidRPr="00A67EAC">
        <w:rPr>
          <w:rFonts w:asciiTheme="minorHAnsi" w:hAnsiTheme="minorHAnsi"/>
          <w:sz w:val="22"/>
          <w:szCs w:val="22"/>
        </w:rPr>
        <w:t xml:space="preserve">et </w:t>
      </w:r>
      <w:r w:rsidR="00FF3CFA" w:rsidRPr="00A67EAC">
        <w:rPr>
          <w:rFonts w:asciiTheme="minorHAnsi" w:hAnsiTheme="minorHAnsi"/>
          <w:sz w:val="22"/>
          <w:szCs w:val="22"/>
        </w:rPr>
        <w:t xml:space="preserve">au plus tard 20 minutes, </w:t>
      </w:r>
      <w:r w:rsidRPr="00A67EAC">
        <w:rPr>
          <w:rFonts w:asciiTheme="minorHAnsi" w:hAnsiTheme="minorHAnsi"/>
          <w:sz w:val="22"/>
          <w:szCs w:val="22"/>
        </w:rPr>
        <w:t xml:space="preserve">il </w:t>
      </w:r>
      <w:r w:rsidR="008B6A66" w:rsidRPr="00A67EAC">
        <w:rPr>
          <w:rFonts w:asciiTheme="minorHAnsi" w:hAnsiTheme="minorHAnsi"/>
          <w:sz w:val="22"/>
          <w:szCs w:val="22"/>
        </w:rPr>
        <w:t xml:space="preserve">lui </w:t>
      </w:r>
      <w:r w:rsidR="005C1288" w:rsidRPr="00A67EAC">
        <w:rPr>
          <w:rFonts w:asciiTheme="minorHAnsi" w:hAnsiTheme="minorHAnsi"/>
          <w:sz w:val="22"/>
          <w:szCs w:val="22"/>
        </w:rPr>
        <w:t xml:space="preserve">impose </w:t>
      </w:r>
      <w:r w:rsidR="008B6A66" w:rsidRPr="00A67EAC">
        <w:rPr>
          <w:rFonts w:asciiTheme="minorHAnsi" w:hAnsiTheme="minorHAnsi"/>
          <w:sz w:val="22"/>
          <w:szCs w:val="22"/>
        </w:rPr>
        <w:t>la stratégie à suivre pour qu’il puisse continuer l’épreuve</w:t>
      </w:r>
      <w:r w:rsidR="00FF3CFA" w:rsidRPr="00A67EAC">
        <w:rPr>
          <w:rFonts w:asciiTheme="minorHAnsi" w:hAnsiTheme="minorHAnsi"/>
          <w:sz w:val="22"/>
          <w:szCs w:val="22"/>
        </w:rPr>
        <w:t xml:space="preserve">, sans attendre </w:t>
      </w:r>
      <w:r w:rsidR="005C1288" w:rsidRPr="00A67EAC">
        <w:rPr>
          <w:rFonts w:asciiTheme="minorHAnsi" w:hAnsiTheme="minorHAnsi"/>
          <w:sz w:val="22"/>
          <w:szCs w:val="22"/>
        </w:rPr>
        <w:t xml:space="preserve">son </w:t>
      </w:r>
      <w:r w:rsidR="00FF3CFA" w:rsidRPr="00A67EAC">
        <w:rPr>
          <w:rFonts w:asciiTheme="minorHAnsi" w:hAnsiTheme="minorHAnsi"/>
          <w:sz w:val="22"/>
          <w:szCs w:val="22"/>
        </w:rPr>
        <w:t>accord</w:t>
      </w:r>
      <w:r w:rsidR="00A67EAC" w:rsidRPr="00A67EAC">
        <w:rPr>
          <w:rFonts w:asciiTheme="minorHAnsi" w:hAnsiTheme="minorHAnsi"/>
          <w:sz w:val="22"/>
          <w:szCs w:val="22"/>
        </w:rPr>
        <w:t>.</w:t>
      </w:r>
    </w:p>
    <w:p w14:paraId="45D8CB65" w14:textId="77777777" w:rsidR="00923034" w:rsidRDefault="00923034" w:rsidP="00E57F90">
      <w:pPr>
        <w:jc w:val="both"/>
        <w:rPr>
          <w:rFonts w:asciiTheme="minorHAnsi" w:hAnsiTheme="minorHAnsi"/>
          <w:sz w:val="22"/>
          <w:szCs w:val="22"/>
        </w:rPr>
      </w:pPr>
    </w:p>
    <w:p w14:paraId="78827458" w14:textId="2903C761" w:rsidR="00923034" w:rsidRDefault="008B6A66" w:rsidP="00E57F90">
      <w:pPr>
        <w:jc w:val="both"/>
        <w:rPr>
          <w:rFonts w:asciiTheme="minorHAnsi" w:hAnsiTheme="minorHAnsi"/>
          <w:sz w:val="22"/>
          <w:szCs w:val="22"/>
        </w:rPr>
      </w:pPr>
      <w:r w:rsidRPr="004D2CD2">
        <w:rPr>
          <w:rFonts w:asciiTheme="minorHAnsi" w:hAnsiTheme="minorHAnsi"/>
          <w:sz w:val="22"/>
          <w:szCs w:val="22"/>
        </w:rPr>
        <w:t xml:space="preserve">Dans ces trois cas, la qualité des échanges oraux dépend de la capacité du candidat à exposer et à justifier sa stratégie, de sa capacité à poursuivre ou à modifier sa réflexion en réponse aux questions de l’évaluateur. </w:t>
      </w:r>
    </w:p>
    <w:p w14:paraId="796C56E6" w14:textId="77777777" w:rsidR="00923034" w:rsidRDefault="00923034" w:rsidP="00E57F90">
      <w:pPr>
        <w:jc w:val="both"/>
        <w:rPr>
          <w:rFonts w:asciiTheme="minorHAnsi" w:hAnsiTheme="minorHAnsi"/>
          <w:sz w:val="22"/>
          <w:szCs w:val="22"/>
        </w:rPr>
      </w:pPr>
    </w:p>
    <w:p w14:paraId="507BB67D" w14:textId="11049F9F" w:rsidR="00EC32E9" w:rsidRPr="004D2CD2" w:rsidRDefault="00B103F8" w:rsidP="00E57F90">
      <w:pPr>
        <w:jc w:val="both"/>
        <w:rPr>
          <w:rFonts w:asciiTheme="minorHAnsi" w:hAnsiTheme="minorHAnsi"/>
          <w:sz w:val="22"/>
          <w:szCs w:val="22"/>
        </w:rPr>
      </w:pPr>
      <w:r w:rsidRPr="004D2CD2">
        <w:rPr>
          <w:rFonts w:asciiTheme="minorHAnsi" w:hAnsiTheme="minorHAnsi"/>
          <w:sz w:val="22"/>
          <w:szCs w:val="22"/>
        </w:rPr>
        <w:t>Le</w:t>
      </w:r>
      <w:r w:rsidR="008A4666" w:rsidRPr="004D2CD2">
        <w:rPr>
          <w:rFonts w:asciiTheme="minorHAnsi" w:hAnsiTheme="minorHAnsi"/>
          <w:sz w:val="22"/>
          <w:szCs w:val="22"/>
        </w:rPr>
        <w:t>s</w:t>
      </w:r>
      <w:r w:rsidRPr="004D2CD2">
        <w:rPr>
          <w:rFonts w:asciiTheme="minorHAnsi" w:hAnsiTheme="minorHAnsi"/>
          <w:sz w:val="22"/>
          <w:szCs w:val="22"/>
        </w:rPr>
        <w:t xml:space="preserve"> schéma</w:t>
      </w:r>
      <w:r w:rsidR="008A4666" w:rsidRPr="004D2CD2">
        <w:rPr>
          <w:rFonts w:asciiTheme="minorHAnsi" w:hAnsiTheme="minorHAnsi"/>
          <w:sz w:val="22"/>
          <w:szCs w:val="22"/>
        </w:rPr>
        <w:t>s</w:t>
      </w:r>
      <w:r w:rsidRPr="004D2CD2">
        <w:rPr>
          <w:rFonts w:asciiTheme="minorHAnsi" w:hAnsiTheme="minorHAnsi"/>
          <w:sz w:val="22"/>
          <w:szCs w:val="22"/>
        </w:rPr>
        <w:t xml:space="preserve"> </w:t>
      </w:r>
      <w:r w:rsidR="00923034">
        <w:rPr>
          <w:rFonts w:asciiTheme="minorHAnsi" w:hAnsiTheme="minorHAnsi"/>
          <w:sz w:val="22"/>
          <w:szCs w:val="22"/>
        </w:rPr>
        <w:t>suivants</w:t>
      </w:r>
      <w:r w:rsidRPr="004D2CD2">
        <w:rPr>
          <w:rFonts w:asciiTheme="minorHAnsi" w:hAnsiTheme="minorHAnsi"/>
          <w:sz w:val="22"/>
          <w:szCs w:val="22"/>
        </w:rPr>
        <w:t xml:space="preserve"> </w:t>
      </w:r>
      <w:r w:rsidR="00A304CC" w:rsidRPr="004D2CD2">
        <w:rPr>
          <w:rFonts w:asciiTheme="minorHAnsi" w:hAnsiTheme="minorHAnsi"/>
          <w:sz w:val="22"/>
          <w:szCs w:val="22"/>
        </w:rPr>
        <w:t>résume</w:t>
      </w:r>
      <w:r w:rsidR="008A4666" w:rsidRPr="004D2CD2">
        <w:rPr>
          <w:rFonts w:asciiTheme="minorHAnsi" w:hAnsiTheme="minorHAnsi"/>
          <w:sz w:val="22"/>
          <w:szCs w:val="22"/>
        </w:rPr>
        <w:t>nt</w:t>
      </w:r>
      <w:r w:rsidRPr="004D2CD2">
        <w:rPr>
          <w:rFonts w:asciiTheme="minorHAnsi" w:hAnsiTheme="minorHAnsi"/>
          <w:sz w:val="22"/>
          <w:szCs w:val="22"/>
        </w:rPr>
        <w:t xml:space="preserve"> les interactions entre le candidat et </w:t>
      </w:r>
      <w:r w:rsidR="00A304CC" w:rsidRPr="004D2CD2">
        <w:rPr>
          <w:rFonts w:asciiTheme="minorHAnsi" w:hAnsiTheme="minorHAnsi"/>
          <w:sz w:val="22"/>
          <w:szCs w:val="22"/>
        </w:rPr>
        <w:t>l’examinateur</w:t>
      </w:r>
      <w:r w:rsidRPr="004D2CD2">
        <w:rPr>
          <w:rFonts w:asciiTheme="minorHAnsi" w:hAnsiTheme="minorHAnsi"/>
          <w:sz w:val="22"/>
          <w:szCs w:val="22"/>
        </w:rPr>
        <w:t xml:space="preserve"> au cours de cette épreuve : </w:t>
      </w:r>
    </w:p>
    <w:p w14:paraId="70E3528C" w14:textId="77777777" w:rsidR="00923034" w:rsidRDefault="00923034" w:rsidP="00E57F90">
      <w:pPr>
        <w:jc w:val="both"/>
        <w:rPr>
          <w:rFonts w:asciiTheme="minorHAnsi" w:hAnsiTheme="minorHAnsi"/>
          <w:b/>
          <w:sz w:val="22"/>
          <w:szCs w:val="22"/>
        </w:rPr>
      </w:pPr>
    </w:p>
    <w:p w14:paraId="11011DEC" w14:textId="4C54FC87" w:rsidR="00923034" w:rsidRPr="004D2CD2" w:rsidRDefault="00DF531C" w:rsidP="00E57F90">
      <w:pPr>
        <w:jc w:val="both"/>
        <w:rPr>
          <w:rFonts w:asciiTheme="minorHAnsi" w:hAnsiTheme="minorHAnsi"/>
          <w:b/>
          <w:sz w:val="22"/>
          <w:szCs w:val="22"/>
        </w:rPr>
      </w:pPr>
      <w:r w:rsidRPr="004D2CD2">
        <w:rPr>
          <w:rFonts w:asciiTheme="minorHAnsi" w:hAnsiTheme="minorHAnsi"/>
          <w:b/>
          <w:sz w:val="22"/>
          <w:szCs w:val="22"/>
        </w:rPr>
        <w:t>Côté évaluateur</w:t>
      </w:r>
      <w:r w:rsidR="00923034">
        <w:rPr>
          <w:rFonts w:asciiTheme="minorHAnsi" w:hAnsiTheme="minorHAnsi"/>
          <w:b/>
          <w:sz w:val="22"/>
          <w:szCs w:val="22"/>
        </w:rPr>
        <w:t xml:space="preserve"> </w:t>
      </w:r>
    </w:p>
    <w:p w14:paraId="54B14C2B" w14:textId="316A58A7" w:rsidR="00DF531C" w:rsidRPr="004D2CD2" w:rsidRDefault="00C927FA" w:rsidP="00E57F90">
      <w:pPr>
        <w:jc w:val="both"/>
        <w:rPr>
          <w:rFonts w:asciiTheme="minorHAnsi" w:hAnsiTheme="minorHAnsi"/>
          <w:b/>
          <w:sz w:val="22"/>
          <w:szCs w:val="22"/>
        </w:rPr>
      </w:pPr>
      <w:r>
        <w:rPr>
          <w:rFonts w:asciiTheme="minorHAnsi" w:hAnsiTheme="minorHAnsi"/>
          <w:b/>
          <w:noProof/>
          <w:sz w:val="22"/>
          <w:szCs w:val="22"/>
        </w:rPr>
        <w:drawing>
          <wp:inline distT="0" distB="0" distL="0" distR="0" wp14:anchorId="57D7CD44" wp14:editId="4EAA2D7B">
            <wp:extent cx="6645910" cy="377317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FC2738.tmp"/>
                    <pic:cNvPicPr/>
                  </pic:nvPicPr>
                  <pic:blipFill>
                    <a:blip r:embed="rId8">
                      <a:extLst>
                        <a:ext uri="{28A0092B-C50C-407E-A947-70E740481C1C}">
                          <a14:useLocalDpi xmlns:a14="http://schemas.microsoft.com/office/drawing/2010/main" val="0"/>
                        </a:ext>
                      </a:extLst>
                    </a:blip>
                    <a:stretch>
                      <a:fillRect/>
                    </a:stretch>
                  </pic:blipFill>
                  <pic:spPr>
                    <a:xfrm>
                      <a:off x="0" y="0"/>
                      <a:ext cx="6645910" cy="3773170"/>
                    </a:xfrm>
                    <a:prstGeom prst="rect">
                      <a:avLst/>
                    </a:prstGeom>
                  </pic:spPr>
                </pic:pic>
              </a:graphicData>
            </a:graphic>
          </wp:inline>
        </w:drawing>
      </w:r>
    </w:p>
    <w:p w14:paraId="02E868A9" w14:textId="77777777" w:rsidR="00923034" w:rsidRDefault="00923034" w:rsidP="00E57F90">
      <w:pPr>
        <w:jc w:val="both"/>
        <w:rPr>
          <w:rFonts w:asciiTheme="minorHAnsi" w:hAnsiTheme="minorHAnsi"/>
          <w:b/>
          <w:sz w:val="22"/>
          <w:szCs w:val="22"/>
        </w:rPr>
      </w:pPr>
    </w:p>
    <w:p w14:paraId="649DE424" w14:textId="77777777" w:rsidR="005C1288" w:rsidRDefault="005C1288">
      <w:pPr>
        <w:rPr>
          <w:rFonts w:asciiTheme="minorHAnsi" w:hAnsiTheme="minorHAnsi"/>
          <w:b/>
          <w:sz w:val="22"/>
          <w:szCs w:val="22"/>
        </w:rPr>
      </w:pPr>
      <w:r>
        <w:rPr>
          <w:rFonts w:asciiTheme="minorHAnsi" w:hAnsiTheme="minorHAnsi"/>
          <w:b/>
          <w:sz w:val="22"/>
          <w:szCs w:val="22"/>
        </w:rPr>
        <w:br w:type="page"/>
      </w:r>
    </w:p>
    <w:p w14:paraId="2E53569B" w14:textId="076FBC77" w:rsidR="008A4666" w:rsidRDefault="00DF531C" w:rsidP="00E57F90">
      <w:pPr>
        <w:jc w:val="both"/>
        <w:rPr>
          <w:rFonts w:asciiTheme="minorHAnsi" w:hAnsiTheme="minorHAnsi"/>
          <w:b/>
          <w:sz w:val="22"/>
          <w:szCs w:val="22"/>
        </w:rPr>
      </w:pPr>
      <w:r w:rsidRPr="004D2CD2">
        <w:rPr>
          <w:rFonts w:asciiTheme="minorHAnsi" w:hAnsiTheme="minorHAnsi"/>
          <w:b/>
          <w:sz w:val="22"/>
          <w:szCs w:val="22"/>
        </w:rPr>
        <w:lastRenderedPageBreak/>
        <w:t>Côté candidat</w:t>
      </w:r>
    </w:p>
    <w:p w14:paraId="77C59A88" w14:textId="5618C72C" w:rsidR="004D2CD2" w:rsidRDefault="00A67EAC" w:rsidP="00E57F90">
      <w:pPr>
        <w:jc w:val="both"/>
        <w:rPr>
          <w:rFonts w:asciiTheme="minorHAnsi" w:hAnsiTheme="minorHAnsi"/>
          <w:b/>
          <w:sz w:val="22"/>
          <w:szCs w:val="22"/>
        </w:rPr>
      </w:pPr>
      <w:r w:rsidRPr="00A67EAC">
        <w:rPr>
          <w:rFonts w:asciiTheme="minorHAnsi" w:hAnsiTheme="minorHAnsi"/>
          <w:b/>
          <w:noProof/>
          <w:sz w:val="22"/>
          <w:szCs w:val="22"/>
        </w:rPr>
        <w:drawing>
          <wp:inline distT="0" distB="0" distL="0" distR="0" wp14:anchorId="0F9DC1EC" wp14:editId="4EA27DFB">
            <wp:extent cx="6645910" cy="37382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738245"/>
                    </a:xfrm>
                    <a:prstGeom prst="rect">
                      <a:avLst/>
                    </a:prstGeom>
                  </pic:spPr>
                </pic:pic>
              </a:graphicData>
            </a:graphic>
          </wp:inline>
        </w:drawing>
      </w:r>
    </w:p>
    <w:p w14:paraId="743687A1" w14:textId="4AC7F35B" w:rsidR="00C5104A" w:rsidRDefault="00C5104A" w:rsidP="00E57F90">
      <w:pPr>
        <w:jc w:val="both"/>
        <w:rPr>
          <w:rFonts w:asciiTheme="minorHAnsi" w:hAnsiTheme="minorHAnsi"/>
          <w:b/>
          <w:sz w:val="22"/>
          <w:szCs w:val="22"/>
        </w:rPr>
      </w:pPr>
    </w:p>
    <w:p w14:paraId="7400EBA8" w14:textId="723BC89B" w:rsidR="004D2CD2" w:rsidRPr="005B0F85" w:rsidRDefault="002A2386" w:rsidP="00E57F90">
      <w:pPr>
        <w:jc w:val="both"/>
        <w:rPr>
          <w:rFonts w:asciiTheme="minorHAnsi" w:hAnsiTheme="minorHAnsi"/>
          <w:b/>
          <w:i/>
          <w:color w:val="000000" w:themeColor="text1"/>
          <w:sz w:val="22"/>
          <w:szCs w:val="22"/>
        </w:rPr>
      </w:pPr>
      <w:r w:rsidRPr="00CE4C11">
        <w:rPr>
          <w:rFonts w:asciiTheme="minorHAnsi" w:hAnsiTheme="minorHAnsi"/>
          <w:b/>
          <w:sz w:val="22"/>
          <w:szCs w:val="22"/>
        </w:rPr>
        <w:t xml:space="preserve">* </w:t>
      </w:r>
      <w:r w:rsidRPr="00CE4C11">
        <w:rPr>
          <w:rFonts w:asciiTheme="minorHAnsi" w:hAnsiTheme="minorHAnsi"/>
          <w:b/>
          <w:i/>
          <w:color w:val="000000" w:themeColor="text1"/>
          <w:sz w:val="22"/>
          <w:szCs w:val="22"/>
        </w:rPr>
        <w:t>Ce temps est indicatif</w:t>
      </w:r>
      <w:r w:rsidR="005C1288" w:rsidRPr="00CE4C11">
        <w:rPr>
          <w:rFonts w:asciiTheme="minorHAnsi" w:hAnsiTheme="minorHAnsi"/>
          <w:b/>
          <w:i/>
          <w:color w:val="000000" w:themeColor="text1"/>
          <w:sz w:val="22"/>
          <w:szCs w:val="22"/>
        </w:rPr>
        <w:t xml:space="preserve"> et à adapter car </w:t>
      </w:r>
      <w:r w:rsidRPr="00CE4C11">
        <w:rPr>
          <w:rFonts w:asciiTheme="minorHAnsi" w:hAnsiTheme="minorHAnsi"/>
          <w:b/>
          <w:i/>
          <w:color w:val="000000" w:themeColor="text1"/>
          <w:sz w:val="22"/>
          <w:szCs w:val="22"/>
        </w:rPr>
        <w:t xml:space="preserve">un candidat peut entrer dans </w:t>
      </w:r>
      <w:r w:rsidR="0044296C" w:rsidRPr="00CE4C11">
        <w:rPr>
          <w:rFonts w:asciiTheme="minorHAnsi" w:hAnsiTheme="minorHAnsi"/>
          <w:b/>
          <w:i/>
          <w:color w:val="000000" w:themeColor="text1"/>
          <w:sz w:val="22"/>
          <w:szCs w:val="22"/>
        </w:rPr>
        <w:t>l'activité pratique</w:t>
      </w:r>
      <w:r w:rsidRPr="00CE4C11">
        <w:rPr>
          <w:rFonts w:asciiTheme="minorHAnsi" w:hAnsiTheme="minorHAnsi"/>
          <w:b/>
          <w:i/>
          <w:color w:val="000000" w:themeColor="text1"/>
          <w:sz w:val="22"/>
          <w:szCs w:val="22"/>
        </w:rPr>
        <w:t xml:space="preserve"> avant 15 minutes</w:t>
      </w:r>
      <w:r w:rsidR="00A67EAC">
        <w:rPr>
          <w:rFonts w:asciiTheme="minorHAnsi" w:hAnsiTheme="minorHAnsi"/>
          <w:b/>
          <w:i/>
          <w:color w:val="000000" w:themeColor="text1"/>
          <w:sz w:val="22"/>
          <w:szCs w:val="22"/>
        </w:rPr>
        <w:t xml:space="preserve">, éventuellement </w:t>
      </w:r>
      <w:r w:rsidR="00CE4C11" w:rsidRPr="00CE4C11">
        <w:rPr>
          <w:rFonts w:asciiTheme="minorHAnsi" w:hAnsiTheme="minorHAnsi"/>
          <w:b/>
          <w:i/>
          <w:color w:val="000000" w:themeColor="text1"/>
          <w:sz w:val="22"/>
          <w:szCs w:val="22"/>
        </w:rPr>
        <w:t>compléter sa stratégie en manipulant, ou</w:t>
      </w:r>
      <w:r w:rsidR="005C1288" w:rsidRPr="00CE4C11">
        <w:rPr>
          <w:rFonts w:asciiTheme="minorHAnsi" w:hAnsiTheme="minorHAnsi"/>
          <w:b/>
          <w:i/>
          <w:color w:val="000000" w:themeColor="text1"/>
          <w:sz w:val="22"/>
          <w:szCs w:val="22"/>
        </w:rPr>
        <w:t xml:space="preserve"> </w:t>
      </w:r>
      <w:r w:rsidRPr="00CE4C11">
        <w:rPr>
          <w:rFonts w:asciiTheme="minorHAnsi" w:hAnsiTheme="minorHAnsi"/>
          <w:b/>
          <w:i/>
          <w:color w:val="000000" w:themeColor="text1"/>
          <w:sz w:val="22"/>
          <w:szCs w:val="22"/>
        </w:rPr>
        <w:t>avoir besoin d’une vingtaine de minutes</w:t>
      </w:r>
      <w:r w:rsidR="00CE4C11" w:rsidRPr="00CE4C11">
        <w:rPr>
          <w:rFonts w:asciiTheme="minorHAnsi" w:hAnsiTheme="minorHAnsi"/>
          <w:b/>
          <w:i/>
          <w:color w:val="000000" w:themeColor="text1"/>
          <w:sz w:val="22"/>
          <w:szCs w:val="22"/>
        </w:rPr>
        <w:t xml:space="preserve"> pour "démarrer".</w:t>
      </w:r>
    </w:p>
    <w:p w14:paraId="368C9191" w14:textId="77777777" w:rsidR="004D2CD2" w:rsidRPr="004D2CD2" w:rsidRDefault="004D2CD2" w:rsidP="00E57F90">
      <w:pPr>
        <w:jc w:val="both"/>
        <w:rPr>
          <w:rFonts w:asciiTheme="minorHAnsi" w:hAnsiTheme="minorHAnsi"/>
          <w:b/>
          <w:sz w:val="22"/>
          <w:szCs w:val="22"/>
        </w:rPr>
      </w:pPr>
    </w:p>
    <w:p w14:paraId="6F02AFFD" w14:textId="62E8BC9C" w:rsidR="008B1563" w:rsidRPr="005B0F85" w:rsidRDefault="008B1563" w:rsidP="00E57F90">
      <w:pPr>
        <w:pStyle w:val="Paragraphedeliste"/>
        <w:numPr>
          <w:ilvl w:val="0"/>
          <w:numId w:val="1"/>
        </w:numPr>
        <w:jc w:val="both"/>
        <w:rPr>
          <w:rFonts w:asciiTheme="minorHAnsi" w:hAnsiTheme="minorHAnsi"/>
          <w:b/>
          <w:sz w:val="28"/>
          <w:szCs w:val="22"/>
        </w:rPr>
      </w:pPr>
      <w:r w:rsidRPr="005B0F85">
        <w:rPr>
          <w:rFonts w:asciiTheme="minorHAnsi" w:hAnsiTheme="minorHAnsi"/>
          <w:b/>
          <w:sz w:val="28"/>
          <w:szCs w:val="22"/>
        </w:rPr>
        <w:t xml:space="preserve">L’évaluation </w:t>
      </w:r>
      <w:r w:rsidR="005B4DE8" w:rsidRPr="005B0F85">
        <w:rPr>
          <w:rFonts w:asciiTheme="minorHAnsi" w:hAnsiTheme="minorHAnsi"/>
          <w:b/>
          <w:sz w:val="28"/>
          <w:szCs w:val="22"/>
        </w:rPr>
        <w:t xml:space="preserve">lors </w:t>
      </w:r>
      <w:r w:rsidRPr="005B0F85">
        <w:rPr>
          <w:rFonts w:asciiTheme="minorHAnsi" w:hAnsiTheme="minorHAnsi"/>
          <w:b/>
          <w:sz w:val="28"/>
          <w:szCs w:val="22"/>
        </w:rPr>
        <w:t xml:space="preserve">des </w:t>
      </w:r>
      <w:r w:rsidR="009012D0" w:rsidRPr="005B0F85">
        <w:rPr>
          <w:rFonts w:asciiTheme="minorHAnsi" w:hAnsiTheme="minorHAnsi"/>
          <w:b/>
          <w:sz w:val="28"/>
          <w:szCs w:val="22"/>
        </w:rPr>
        <w:t>deux</w:t>
      </w:r>
      <w:r w:rsidRPr="005B0F85">
        <w:rPr>
          <w:rFonts w:asciiTheme="minorHAnsi" w:hAnsiTheme="minorHAnsi"/>
          <w:b/>
          <w:sz w:val="28"/>
          <w:szCs w:val="22"/>
        </w:rPr>
        <w:t xml:space="preserve"> étapes de l’épreuve</w:t>
      </w:r>
    </w:p>
    <w:p w14:paraId="1598A66F" w14:textId="77777777" w:rsidR="002A2386" w:rsidRPr="004D2CD2" w:rsidRDefault="002A2386" w:rsidP="00E57F90">
      <w:pPr>
        <w:pStyle w:val="Paragraphedeliste"/>
        <w:jc w:val="both"/>
        <w:rPr>
          <w:rFonts w:asciiTheme="minorHAnsi" w:hAnsiTheme="minorHAnsi"/>
          <w:b/>
          <w:sz w:val="22"/>
          <w:szCs w:val="22"/>
        </w:rPr>
      </w:pPr>
    </w:p>
    <w:p w14:paraId="33254090" w14:textId="689AAD56" w:rsidR="008B6A66" w:rsidRPr="005B0F85" w:rsidRDefault="008B6A66" w:rsidP="005B0F85">
      <w:pPr>
        <w:pStyle w:val="Paragraphedeliste"/>
        <w:numPr>
          <w:ilvl w:val="0"/>
          <w:numId w:val="37"/>
        </w:numPr>
        <w:jc w:val="both"/>
        <w:rPr>
          <w:rFonts w:asciiTheme="minorHAnsi" w:hAnsiTheme="minorHAnsi"/>
          <w:b/>
          <w:szCs w:val="22"/>
        </w:rPr>
      </w:pPr>
      <w:r w:rsidRPr="005B0F85">
        <w:rPr>
          <w:rFonts w:asciiTheme="minorHAnsi" w:hAnsiTheme="minorHAnsi"/>
          <w:b/>
          <w:szCs w:val="22"/>
        </w:rPr>
        <w:t>Étape</w:t>
      </w:r>
      <w:r w:rsidR="001A5751" w:rsidRPr="005B0F85">
        <w:rPr>
          <w:rFonts w:asciiTheme="minorHAnsi" w:hAnsiTheme="minorHAnsi"/>
          <w:b/>
          <w:szCs w:val="22"/>
        </w:rPr>
        <w:t xml:space="preserve"> A « </w:t>
      </w:r>
      <w:r w:rsidRPr="005B0F85">
        <w:rPr>
          <w:rFonts w:asciiTheme="minorHAnsi" w:hAnsiTheme="minorHAnsi"/>
          <w:b/>
          <w:szCs w:val="22"/>
        </w:rPr>
        <w:t xml:space="preserve">Proposer une stratégie et mettre en œuvre un protocole pour </w:t>
      </w:r>
      <w:r w:rsidR="007A346C" w:rsidRPr="005B0F85">
        <w:rPr>
          <w:rFonts w:asciiTheme="minorHAnsi" w:hAnsiTheme="minorHAnsi"/>
          <w:b/>
          <w:szCs w:val="22"/>
        </w:rPr>
        <w:t xml:space="preserve">résoudre une situation problème </w:t>
      </w:r>
      <w:r w:rsidRPr="005B0F85">
        <w:rPr>
          <w:rFonts w:asciiTheme="minorHAnsi" w:hAnsiTheme="minorHAnsi"/>
          <w:b/>
          <w:szCs w:val="22"/>
        </w:rPr>
        <w:t>»</w:t>
      </w:r>
    </w:p>
    <w:p w14:paraId="51CE1627" w14:textId="77777777" w:rsidR="002A2386" w:rsidRPr="004D2CD2" w:rsidRDefault="002A2386" w:rsidP="00E57F90">
      <w:pPr>
        <w:ind w:left="927"/>
        <w:jc w:val="both"/>
        <w:rPr>
          <w:rFonts w:asciiTheme="minorHAnsi" w:hAnsiTheme="minorHAnsi"/>
          <w:b/>
          <w:sz w:val="22"/>
          <w:szCs w:val="22"/>
        </w:rPr>
      </w:pPr>
    </w:p>
    <w:p w14:paraId="372A998C" w14:textId="6A34AA89" w:rsidR="008B6A66" w:rsidRPr="002A2386" w:rsidRDefault="00A67D2A" w:rsidP="00E57F90">
      <w:pPr>
        <w:pStyle w:val="Paragraphedeliste"/>
        <w:numPr>
          <w:ilvl w:val="0"/>
          <w:numId w:val="8"/>
        </w:numPr>
        <w:jc w:val="both"/>
        <w:rPr>
          <w:rFonts w:asciiTheme="minorHAnsi" w:hAnsiTheme="minorHAnsi"/>
          <w:color w:val="000000" w:themeColor="text1"/>
          <w:sz w:val="22"/>
          <w:szCs w:val="22"/>
        </w:rPr>
      </w:pPr>
      <w:r w:rsidRPr="004D2CD2">
        <w:rPr>
          <w:rFonts w:asciiTheme="minorHAnsi" w:hAnsiTheme="minorHAnsi"/>
          <w:i/>
          <w:color w:val="000000" w:themeColor="text1"/>
          <w:sz w:val="22"/>
          <w:szCs w:val="22"/>
          <w:u w:val="single"/>
        </w:rPr>
        <w:t xml:space="preserve"> </w:t>
      </w:r>
      <w:r w:rsidR="008B6A66" w:rsidRPr="004D2CD2">
        <w:rPr>
          <w:rFonts w:asciiTheme="minorHAnsi" w:hAnsiTheme="minorHAnsi"/>
          <w:i/>
          <w:color w:val="000000" w:themeColor="text1"/>
          <w:sz w:val="22"/>
          <w:szCs w:val="22"/>
          <w:u w:val="single"/>
        </w:rPr>
        <w:t xml:space="preserve">Définition des aides </w:t>
      </w:r>
      <w:r w:rsidR="008B6A66" w:rsidRPr="004D2CD2">
        <w:rPr>
          <w:rFonts w:asciiTheme="minorHAnsi" w:hAnsiTheme="minorHAnsi"/>
          <w:b/>
          <w:i/>
          <w:color w:val="000000" w:themeColor="text1"/>
          <w:sz w:val="22"/>
          <w:szCs w:val="22"/>
          <w:u w:val="single"/>
        </w:rPr>
        <w:t>stratégiques</w:t>
      </w:r>
      <w:r w:rsidR="008B6A66" w:rsidRPr="004D2CD2">
        <w:rPr>
          <w:rFonts w:asciiTheme="minorHAnsi" w:hAnsiTheme="minorHAnsi"/>
          <w:i/>
          <w:color w:val="000000" w:themeColor="text1"/>
          <w:sz w:val="22"/>
          <w:szCs w:val="22"/>
          <w:u w:val="single"/>
        </w:rPr>
        <w:t xml:space="preserve"> mineures ou majeures</w:t>
      </w:r>
    </w:p>
    <w:p w14:paraId="017F37D8" w14:textId="77777777" w:rsidR="002A2386" w:rsidRPr="004D2CD2" w:rsidRDefault="002A2386" w:rsidP="00E57F90">
      <w:pPr>
        <w:pStyle w:val="Paragraphedeliste"/>
        <w:jc w:val="both"/>
        <w:rPr>
          <w:rFonts w:asciiTheme="minorHAnsi" w:hAnsiTheme="minorHAnsi"/>
          <w:color w:val="000000" w:themeColor="text1"/>
          <w:sz w:val="22"/>
          <w:szCs w:val="22"/>
        </w:rPr>
      </w:pPr>
    </w:p>
    <w:p w14:paraId="1E5B807E" w14:textId="307DCF52" w:rsidR="00C266A2" w:rsidRPr="004D2CD2" w:rsidRDefault="000773B9" w:rsidP="00E57F90">
      <w:pPr>
        <w:jc w:val="both"/>
        <w:rPr>
          <w:rFonts w:asciiTheme="minorHAnsi" w:hAnsiTheme="minorHAnsi"/>
          <w:sz w:val="22"/>
          <w:szCs w:val="22"/>
        </w:rPr>
      </w:pPr>
      <w:r w:rsidRPr="004D2CD2">
        <w:rPr>
          <w:rFonts w:asciiTheme="minorHAnsi" w:hAnsiTheme="minorHAnsi"/>
          <w:sz w:val="22"/>
          <w:szCs w:val="22"/>
        </w:rPr>
        <w:t>Dans cette étape</w:t>
      </w:r>
      <w:r w:rsidR="00C266A2" w:rsidRPr="004D2CD2">
        <w:rPr>
          <w:rFonts w:asciiTheme="minorHAnsi" w:hAnsiTheme="minorHAnsi"/>
          <w:sz w:val="22"/>
          <w:szCs w:val="22"/>
        </w:rPr>
        <w:t xml:space="preserve">, il s’agit </w:t>
      </w:r>
      <w:r w:rsidR="00EC1A0D">
        <w:rPr>
          <w:rFonts w:asciiTheme="minorHAnsi" w:hAnsiTheme="minorHAnsi"/>
          <w:sz w:val="22"/>
          <w:szCs w:val="22"/>
        </w:rPr>
        <w:t>de vérifier que</w:t>
      </w:r>
      <w:r w:rsidR="00C266A2" w:rsidRPr="004D2CD2">
        <w:rPr>
          <w:rFonts w:asciiTheme="minorHAnsi" w:hAnsiTheme="minorHAnsi"/>
          <w:sz w:val="22"/>
          <w:szCs w:val="22"/>
        </w:rPr>
        <w:t xml:space="preserve"> le candidat a compris la problématique et l’intérêt du protocole qui lui est propos</w:t>
      </w:r>
      <w:r w:rsidR="005B0F85">
        <w:rPr>
          <w:rFonts w:asciiTheme="minorHAnsi" w:hAnsiTheme="minorHAnsi"/>
          <w:sz w:val="22"/>
          <w:szCs w:val="22"/>
        </w:rPr>
        <w:t>é e</w:t>
      </w:r>
      <w:r w:rsidR="00EC1A0D">
        <w:rPr>
          <w:rFonts w:asciiTheme="minorHAnsi" w:hAnsiTheme="minorHAnsi"/>
          <w:sz w:val="22"/>
          <w:szCs w:val="22"/>
        </w:rPr>
        <w:t>t qu'</w:t>
      </w:r>
      <w:r w:rsidRPr="004D2CD2">
        <w:rPr>
          <w:rFonts w:asciiTheme="minorHAnsi" w:hAnsiTheme="minorHAnsi"/>
          <w:sz w:val="22"/>
          <w:szCs w:val="22"/>
        </w:rPr>
        <w:t xml:space="preserve">il </w:t>
      </w:r>
      <w:r w:rsidR="00C266A2" w:rsidRPr="004D2CD2">
        <w:rPr>
          <w:rFonts w:asciiTheme="minorHAnsi" w:hAnsiTheme="minorHAnsi"/>
          <w:sz w:val="22"/>
          <w:szCs w:val="22"/>
        </w:rPr>
        <w:t xml:space="preserve">est capable </w:t>
      </w:r>
      <w:r w:rsidR="00F36E2E" w:rsidRPr="004D2CD2">
        <w:rPr>
          <w:rFonts w:asciiTheme="minorHAnsi" w:hAnsiTheme="minorHAnsi"/>
          <w:sz w:val="22"/>
          <w:szCs w:val="22"/>
        </w:rPr>
        <w:t xml:space="preserve">de </w:t>
      </w:r>
      <w:r w:rsidRPr="004D2CD2">
        <w:rPr>
          <w:rFonts w:asciiTheme="minorHAnsi" w:hAnsiTheme="minorHAnsi"/>
          <w:sz w:val="22"/>
          <w:szCs w:val="22"/>
        </w:rPr>
        <w:t xml:space="preserve">justifier l’efficacité de sa </w:t>
      </w:r>
      <w:r w:rsidR="00C266A2" w:rsidRPr="004D2CD2">
        <w:rPr>
          <w:rFonts w:asciiTheme="minorHAnsi" w:hAnsiTheme="minorHAnsi"/>
          <w:sz w:val="22"/>
          <w:szCs w:val="22"/>
        </w:rPr>
        <w:t>stratégie.</w:t>
      </w:r>
    </w:p>
    <w:p w14:paraId="4B995CD7" w14:textId="77777777" w:rsidR="002A2386" w:rsidRDefault="002A2386" w:rsidP="00E57F90">
      <w:pPr>
        <w:jc w:val="both"/>
        <w:rPr>
          <w:rFonts w:asciiTheme="minorHAnsi" w:hAnsiTheme="minorHAnsi"/>
          <w:sz w:val="22"/>
          <w:szCs w:val="22"/>
        </w:rPr>
      </w:pPr>
    </w:p>
    <w:p w14:paraId="375D2416" w14:textId="088E066E" w:rsidR="00C266A2" w:rsidRPr="004D2CD2" w:rsidRDefault="00C266A2" w:rsidP="00E57F90">
      <w:pPr>
        <w:jc w:val="both"/>
        <w:rPr>
          <w:rFonts w:asciiTheme="minorHAnsi" w:hAnsiTheme="minorHAnsi"/>
          <w:sz w:val="22"/>
          <w:szCs w:val="22"/>
        </w:rPr>
      </w:pPr>
      <w:r w:rsidRPr="004D2CD2">
        <w:rPr>
          <w:rFonts w:asciiTheme="minorHAnsi" w:hAnsiTheme="minorHAnsi"/>
          <w:sz w:val="22"/>
          <w:szCs w:val="22"/>
        </w:rPr>
        <w:t xml:space="preserve">Pour cela, des échanges </w:t>
      </w:r>
      <w:r w:rsidRPr="004D2CD2">
        <w:rPr>
          <w:rFonts w:asciiTheme="minorHAnsi" w:hAnsiTheme="minorHAnsi"/>
          <w:color w:val="000000" w:themeColor="text1"/>
          <w:sz w:val="22"/>
          <w:szCs w:val="22"/>
        </w:rPr>
        <w:t>oraux</w:t>
      </w:r>
      <w:r w:rsidR="000773B9" w:rsidRPr="004D2CD2">
        <w:rPr>
          <w:rFonts w:asciiTheme="minorHAnsi" w:hAnsiTheme="minorHAnsi"/>
          <w:color w:val="000000" w:themeColor="text1"/>
          <w:sz w:val="22"/>
          <w:szCs w:val="22"/>
        </w:rPr>
        <w:t>, forcément limités en nombre et en durée du fait du nombre de candidats à examiner,</w:t>
      </w:r>
      <w:r w:rsidRPr="004D2CD2">
        <w:rPr>
          <w:rFonts w:asciiTheme="minorHAnsi" w:hAnsiTheme="minorHAnsi"/>
          <w:color w:val="000000" w:themeColor="text1"/>
          <w:sz w:val="22"/>
          <w:szCs w:val="22"/>
        </w:rPr>
        <w:t xml:space="preserve"> se déroulent au cours de l’étape A, </w:t>
      </w:r>
      <w:r w:rsidRPr="004D2CD2">
        <w:rPr>
          <w:rFonts w:asciiTheme="minorHAnsi" w:hAnsiTheme="minorHAnsi"/>
          <w:sz w:val="22"/>
          <w:szCs w:val="22"/>
        </w:rPr>
        <w:t xml:space="preserve">entre le candidat et l’évaluateur.  </w:t>
      </w:r>
    </w:p>
    <w:p w14:paraId="615086CC" w14:textId="77777777" w:rsidR="002A2386" w:rsidRDefault="002A2386" w:rsidP="00E57F90">
      <w:pPr>
        <w:jc w:val="both"/>
        <w:rPr>
          <w:rFonts w:asciiTheme="minorHAnsi" w:hAnsiTheme="minorHAnsi"/>
          <w:sz w:val="22"/>
          <w:szCs w:val="22"/>
        </w:rPr>
      </w:pPr>
    </w:p>
    <w:p w14:paraId="0B3E3052" w14:textId="69501B72" w:rsidR="00C266A2" w:rsidRDefault="00C266A2" w:rsidP="00E57F90">
      <w:pPr>
        <w:jc w:val="both"/>
        <w:rPr>
          <w:rFonts w:asciiTheme="minorHAnsi" w:hAnsiTheme="minorHAnsi"/>
          <w:sz w:val="22"/>
          <w:szCs w:val="22"/>
        </w:rPr>
      </w:pPr>
      <w:r w:rsidRPr="004D2CD2">
        <w:rPr>
          <w:rFonts w:asciiTheme="minorHAnsi" w:hAnsiTheme="minorHAnsi"/>
          <w:sz w:val="22"/>
          <w:szCs w:val="22"/>
        </w:rPr>
        <w:t>Trois conditions sont à respecter dans ces échanges pour permettre une évaluation pertinente des candidats :</w:t>
      </w:r>
    </w:p>
    <w:p w14:paraId="4139CE5D" w14:textId="77777777" w:rsidR="002A2386" w:rsidRPr="004D2CD2" w:rsidRDefault="002A2386" w:rsidP="00E57F90">
      <w:pPr>
        <w:jc w:val="both"/>
        <w:rPr>
          <w:rFonts w:asciiTheme="minorHAnsi" w:hAnsiTheme="minorHAnsi"/>
          <w:sz w:val="22"/>
          <w:szCs w:val="22"/>
        </w:rPr>
      </w:pPr>
    </w:p>
    <w:p w14:paraId="6BD06279" w14:textId="77777777" w:rsidR="00C266A2" w:rsidRPr="004D2CD2" w:rsidRDefault="00C266A2" w:rsidP="00E57F90">
      <w:pPr>
        <w:pStyle w:val="Paragraphedeliste"/>
        <w:numPr>
          <w:ilvl w:val="0"/>
          <w:numId w:val="15"/>
        </w:numPr>
        <w:jc w:val="both"/>
        <w:rPr>
          <w:rFonts w:asciiTheme="minorHAnsi" w:hAnsiTheme="minorHAnsi"/>
          <w:sz w:val="22"/>
          <w:szCs w:val="22"/>
        </w:rPr>
      </w:pPr>
      <w:r w:rsidRPr="004D2CD2">
        <w:rPr>
          <w:rFonts w:asciiTheme="minorHAnsi" w:hAnsiTheme="minorHAnsi"/>
          <w:sz w:val="22"/>
          <w:szCs w:val="22"/>
        </w:rPr>
        <w:t xml:space="preserve">Les </w:t>
      </w:r>
      <w:r w:rsidRPr="004D2CD2">
        <w:rPr>
          <w:rFonts w:asciiTheme="minorHAnsi" w:hAnsiTheme="minorHAnsi"/>
          <w:b/>
          <w:sz w:val="22"/>
          <w:szCs w:val="22"/>
        </w:rPr>
        <w:t>questions</w:t>
      </w:r>
      <w:r w:rsidRPr="004D2CD2">
        <w:rPr>
          <w:rFonts w:asciiTheme="minorHAnsi" w:hAnsiTheme="minorHAnsi"/>
          <w:sz w:val="22"/>
          <w:szCs w:val="22"/>
        </w:rPr>
        <w:t xml:space="preserve"> formulées par l’examinateur sont </w:t>
      </w:r>
      <w:r w:rsidRPr="004D2CD2">
        <w:rPr>
          <w:rFonts w:asciiTheme="minorHAnsi" w:hAnsiTheme="minorHAnsi"/>
          <w:b/>
          <w:sz w:val="22"/>
          <w:szCs w:val="22"/>
        </w:rPr>
        <w:t>ouvertes</w:t>
      </w:r>
      <w:r w:rsidRPr="004D2CD2">
        <w:rPr>
          <w:rFonts w:asciiTheme="minorHAnsi" w:hAnsiTheme="minorHAnsi"/>
          <w:sz w:val="22"/>
          <w:szCs w:val="22"/>
        </w:rPr>
        <w:t xml:space="preserve"> afin de ne pas induire ou limiter les réponses du candidat ;</w:t>
      </w:r>
    </w:p>
    <w:p w14:paraId="345EAE00" w14:textId="4E11A758" w:rsidR="00C266A2" w:rsidRPr="004D2CD2" w:rsidRDefault="00C266A2" w:rsidP="00E57F90">
      <w:pPr>
        <w:pStyle w:val="Paragraphedeliste"/>
        <w:numPr>
          <w:ilvl w:val="0"/>
          <w:numId w:val="15"/>
        </w:numPr>
        <w:jc w:val="both"/>
        <w:rPr>
          <w:rFonts w:asciiTheme="minorHAnsi" w:hAnsiTheme="minorHAnsi"/>
          <w:sz w:val="22"/>
          <w:szCs w:val="22"/>
        </w:rPr>
      </w:pPr>
      <w:r w:rsidRPr="004D2CD2">
        <w:rPr>
          <w:rFonts w:asciiTheme="minorHAnsi" w:hAnsiTheme="minorHAnsi"/>
          <w:sz w:val="22"/>
          <w:szCs w:val="22"/>
        </w:rPr>
        <w:t xml:space="preserve">L’évaluateur laisse </w:t>
      </w:r>
      <w:r w:rsidRPr="004D2CD2">
        <w:rPr>
          <w:rFonts w:asciiTheme="minorHAnsi" w:hAnsiTheme="minorHAnsi"/>
          <w:b/>
          <w:sz w:val="22"/>
          <w:szCs w:val="22"/>
        </w:rPr>
        <w:t>un temps de réflexion</w:t>
      </w:r>
      <w:r w:rsidRPr="004D2CD2">
        <w:rPr>
          <w:rFonts w:asciiTheme="minorHAnsi" w:hAnsiTheme="minorHAnsi"/>
          <w:sz w:val="22"/>
          <w:szCs w:val="22"/>
        </w:rPr>
        <w:t xml:space="preserve"> au candidat</w:t>
      </w:r>
      <w:r w:rsidR="000773B9" w:rsidRPr="004D2CD2">
        <w:rPr>
          <w:rFonts w:asciiTheme="minorHAnsi" w:hAnsiTheme="minorHAnsi"/>
          <w:sz w:val="22"/>
          <w:szCs w:val="22"/>
        </w:rPr>
        <w:t>, éventuellement en</w:t>
      </w:r>
      <w:r w:rsidRPr="004D2CD2">
        <w:rPr>
          <w:rFonts w:asciiTheme="minorHAnsi" w:hAnsiTheme="minorHAnsi"/>
          <w:sz w:val="22"/>
          <w:szCs w:val="22"/>
        </w:rPr>
        <w:t xml:space="preserve"> </w:t>
      </w:r>
      <w:r w:rsidR="000773B9" w:rsidRPr="004D2CD2">
        <w:rPr>
          <w:rFonts w:asciiTheme="minorHAnsi" w:hAnsiTheme="minorHAnsi"/>
          <w:sz w:val="22"/>
          <w:szCs w:val="22"/>
        </w:rPr>
        <w:t>revenant</w:t>
      </w:r>
      <w:r w:rsidRPr="004D2CD2">
        <w:rPr>
          <w:rFonts w:asciiTheme="minorHAnsi" w:hAnsiTheme="minorHAnsi"/>
          <w:sz w:val="22"/>
          <w:szCs w:val="22"/>
        </w:rPr>
        <w:t xml:space="preserve"> après un laps de temps, soit </w:t>
      </w:r>
      <w:r w:rsidRPr="004D2CD2">
        <w:rPr>
          <w:rFonts w:asciiTheme="minorHAnsi" w:hAnsiTheme="minorHAnsi"/>
          <w:color w:val="000000" w:themeColor="text1"/>
          <w:sz w:val="22"/>
          <w:szCs w:val="22"/>
        </w:rPr>
        <w:t>à</w:t>
      </w:r>
      <w:r w:rsidRPr="004D2CD2">
        <w:rPr>
          <w:rFonts w:asciiTheme="minorHAnsi" w:hAnsiTheme="minorHAnsi"/>
          <w:color w:val="548DD4" w:themeColor="text2" w:themeTint="99"/>
          <w:sz w:val="22"/>
          <w:szCs w:val="22"/>
        </w:rPr>
        <w:t xml:space="preserve"> </w:t>
      </w:r>
      <w:r w:rsidRPr="004D2CD2">
        <w:rPr>
          <w:rFonts w:asciiTheme="minorHAnsi" w:hAnsiTheme="minorHAnsi"/>
          <w:sz w:val="22"/>
          <w:szCs w:val="22"/>
        </w:rPr>
        <w:t>sa propre initiative soit appelé par le candidat. C’est certainement pour le professeur le moment le plus d</w:t>
      </w:r>
      <w:r w:rsidR="000773B9" w:rsidRPr="004D2CD2">
        <w:rPr>
          <w:rFonts w:asciiTheme="minorHAnsi" w:hAnsiTheme="minorHAnsi"/>
          <w:sz w:val="22"/>
          <w:szCs w:val="22"/>
        </w:rPr>
        <w:t>élicat</w:t>
      </w:r>
      <w:r w:rsidRPr="004D2CD2">
        <w:rPr>
          <w:rFonts w:asciiTheme="minorHAnsi" w:hAnsiTheme="minorHAnsi"/>
          <w:sz w:val="22"/>
          <w:szCs w:val="22"/>
        </w:rPr>
        <w:t xml:space="preserve">. En effet, au cours de l’année, avec ses élèves, en tant que formateur, il poursuit le discours et </w:t>
      </w:r>
      <w:proofErr w:type="spellStart"/>
      <w:r w:rsidRPr="004D2CD2">
        <w:rPr>
          <w:rFonts w:asciiTheme="minorHAnsi" w:hAnsiTheme="minorHAnsi"/>
          <w:sz w:val="22"/>
          <w:szCs w:val="22"/>
        </w:rPr>
        <w:t>co</w:t>
      </w:r>
      <w:proofErr w:type="spellEnd"/>
      <w:r w:rsidRPr="004D2CD2">
        <w:rPr>
          <w:rFonts w:asciiTheme="minorHAnsi" w:hAnsiTheme="minorHAnsi"/>
          <w:sz w:val="22"/>
          <w:szCs w:val="22"/>
        </w:rPr>
        <w:t>-construit souvent la réponse avec l’élève</w:t>
      </w:r>
      <w:r w:rsidR="000773B9" w:rsidRPr="004D2CD2">
        <w:rPr>
          <w:rFonts w:asciiTheme="minorHAnsi" w:hAnsiTheme="minorHAnsi"/>
          <w:sz w:val="22"/>
          <w:szCs w:val="22"/>
        </w:rPr>
        <w:t xml:space="preserve"> ou le groupe d’élèves</w:t>
      </w:r>
      <w:r w:rsidRPr="004D2CD2">
        <w:rPr>
          <w:rFonts w:asciiTheme="minorHAnsi" w:hAnsiTheme="minorHAnsi"/>
          <w:sz w:val="22"/>
          <w:szCs w:val="22"/>
        </w:rPr>
        <w:t xml:space="preserve">. </w:t>
      </w:r>
      <w:r w:rsidR="000773B9" w:rsidRPr="004D2CD2">
        <w:rPr>
          <w:rFonts w:asciiTheme="minorHAnsi" w:hAnsiTheme="minorHAnsi"/>
          <w:sz w:val="22"/>
          <w:szCs w:val="22"/>
        </w:rPr>
        <w:t>Dans cette épreuve d’examen</w:t>
      </w:r>
      <w:r w:rsidRPr="004D2CD2">
        <w:rPr>
          <w:rFonts w:asciiTheme="minorHAnsi" w:hAnsiTheme="minorHAnsi"/>
          <w:sz w:val="22"/>
          <w:szCs w:val="22"/>
        </w:rPr>
        <w:t>, en temps qu’évaluateur, il doit laisser le candidat poursuivre sa réflexion et construire seul sa réponse ;</w:t>
      </w:r>
    </w:p>
    <w:p w14:paraId="2F45FB29" w14:textId="61DE6EA2" w:rsidR="00C266A2" w:rsidRPr="004D2CD2" w:rsidRDefault="00C266A2" w:rsidP="00E57F90">
      <w:pPr>
        <w:pStyle w:val="Paragraphedeliste"/>
        <w:numPr>
          <w:ilvl w:val="0"/>
          <w:numId w:val="15"/>
        </w:numPr>
        <w:jc w:val="both"/>
        <w:rPr>
          <w:rFonts w:asciiTheme="minorHAnsi" w:hAnsiTheme="minorHAnsi"/>
          <w:sz w:val="22"/>
          <w:szCs w:val="22"/>
        </w:rPr>
      </w:pPr>
      <w:r w:rsidRPr="004D2CD2">
        <w:rPr>
          <w:rFonts w:asciiTheme="minorHAnsi" w:hAnsiTheme="minorHAnsi"/>
          <w:sz w:val="22"/>
          <w:szCs w:val="22"/>
        </w:rPr>
        <w:t xml:space="preserve">L’évaluateur ne multiplie pas les interventions afin de ne pas perturber </w:t>
      </w:r>
      <w:r w:rsidR="000773B9" w:rsidRPr="004D2CD2">
        <w:rPr>
          <w:rFonts w:asciiTheme="minorHAnsi" w:hAnsiTheme="minorHAnsi"/>
          <w:sz w:val="22"/>
          <w:szCs w:val="22"/>
        </w:rPr>
        <w:t xml:space="preserve">le travail du </w:t>
      </w:r>
      <w:r w:rsidRPr="004D2CD2">
        <w:rPr>
          <w:rFonts w:asciiTheme="minorHAnsi" w:hAnsiTheme="minorHAnsi"/>
          <w:sz w:val="22"/>
          <w:szCs w:val="22"/>
        </w:rPr>
        <w:t xml:space="preserve">candidat. </w:t>
      </w:r>
    </w:p>
    <w:p w14:paraId="0242D968" w14:textId="5B834B03" w:rsidR="002A2386" w:rsidRDefault="002A2386" w:rsidP="00E57F90">
      <w:pPr>
        <w:jc w:val="both"/>
        <w:rPr>
          <w:rFonts w:asciiTheme="minorHAnsi" w:hAnsiTheme="minorHAnsi"/>
          <w:sz w:val="22"/>
          <w:szCs w:val="22"/>
        </w:rPr>
      </w:pPr>
    </w:p>
    <w:p w14:paraId="75D0D6DF" w14:textId="6DD6F02B" w:rsidR="002A2386" w:rsidRDefault="00C266A2" w:rsidP="00E57F90">
      <w:pPr>
        <w:jc w:val="both"/>
        <w:rPr>
          <w:rFonts w:asciiTheme="minorHAnsi" w:hAnsiTheme="minorHAnsi"/>
          <w:sz w:val="22"/>
          <w:szCs w:val="22"/>
        </w:rPr>
      </w:pPr>
      <w:r w:rsidRPr="004D2CD2">
        <w:rPr>
          <w:rFonts w:asciiTheme="minorHAnsi" w:hAnsiTheme="minorHAnsi"/>
          <w:sz w:val="22"/>
          <w:szCs w:val="22"/>
        </w:rPr>
        <w:t>Trois niveaux d’intervention sont identifiables et conduisent aux différents niveaux de maîtrise portés lors de l’évaluation :</w:t>
      </w:r>
    </w:p>
    <w:p w14:paraId="38EC4797" w14:textId="4B591C8D" w:rsidR="002A2386" w:rsidRDefault="002A2386" w:rsidP="00E57F90">
      <w:pPr>
        <w:jc w:val="both"/>
        <w:rPr>
          <w:rFonts w:asciiTheme="minorHAnsi" w:hAnsiTheme="minorHAnsi"/>
          <w:sz w:val="22"/>
          <w:szCs w:val="22"/>
        </w:rPr>
      </w:pPr>
    </w:p>
    <w:p w14:paraId="34A93899" w14:textId="77777777" w:rsidR="00F24A79" w:rsidRPr="004D2CD2" w:rsidRDefault="00F24A79" w:rsidP="00E57F90">
      <w:pPr>
        <w:jc w:val="both"/>
        <w:rPr>
          <w:rFonts w:asciiTheme="minorHAnsi" w:hAnsiTheme="minorHAnsi"/>
          <w:sz w:val="22"/>
          <w:szCs w:val="22"/>
        </w:rPr>
      </w:pPr>
    </w:p>
    <w:p w14:paraId="4E078DDC" w14:textId="46991B11" w:rsidR="00C266A2" w:rsidRPr="002A2386" w:rsidRDefault="00C266A2" w:rsidP="00E57F90">
      <w:pPr>
        <w:pStyle w:val="Paragraphedeliste"/>
        <w:numPr>
          <w:ilvl w:val="0"/>
          <w:numId w:val="16"/>
        </w:numPr>
        <w:jc w:val="both"/>
        <w:rPr>
          <w:rFonts w:asciiTheme="minorHAnsi" w:hAnsiTheme="minorHAnsi"/>
          <w:sz w:val="22"/>
          <w:szCs w:val="22"/>
        </w:rPr>
      </w:pPr>
      <w:r w:rsidRPr="004D2CD2">
        <w:rPr>
          <w:rFonts w:asciiTheme="minorHAnsi" w:hAnsiTheme="minorHAnsi"/>
          <w:sz w:val="22"/>
          <w:szCs w:val="22"/>
          <w:u w:val="single"/>
        </w:rPr>
        <w:lastRenderedPageBreak/>
        <w:t>Celui où le candidat explicite sa stratégie :</w:t>
      </w:r>
    </w:p>
    <w:p w14:paraId="7AB04618" w14:textId="77777777" w:rsidR="002A2386" w:rsidRPr="004D2CD2" w:rsidRDefault="002A2386" w:rsidP="00E57F90">
      <w:pPr>
        <w:pStyle w:val="Paragraphedeliste"/>
        <w:jc w:val="both"/>
        <w:rPr>
          <w:rFonts w:asciiTheme="minorHAnsi" w:hAnsiTheme="minorHAnsi"/>
          <w:sz w:val="22"/>
          <w:szCs w:val="22"/>
        </w:rPr>
      </w:pPr>
    </w:p>
    <w:p w14:paraId="12DA0AD7" w14:textId="321F7FAB" w:rsidR="00C266A2" w:rsidRPr="004D2CD2" w:rsidRDefault="00C266A2" w:rsidP="00E57F90">
      <w:pPr>
        <w:jc w:val="both"/>
        <w:rPr>
          <w:rFonts w:asciiTheme="minorHAnsi" w:hAnsiTheme="minorHAnsi"/>
          <w:color w:val="000000" w:themeColor="text1"/>
          <w:sz w:val="22"/>
          <w:szCs w:val="22"/>
        </w:rPr>
      </w:pPr>
      <w:r w:rsidRPr="004D2CD2">
        <w:rPr>
          <w:rFonts w:asciiTheme="minorHAnsi" w:hAnsiTheme="minorHAnsi"/>
          <w:sz w:val="22"/>
          <w:szCs w:val="22"/>
        </w:rPr>
        <w:t>Le candidat propose une stratégie opérationnelle</w:t>
      </w:r>
      <w:r w:rsidR="00AA7950" w:rsidRPr="004D2CD2">
        <w:rPr>
          <w:rFonts w:asciiTheme="minorHAnsi" w:hAnsiTheme="minorHAnsi"/>
          <w:sz w:val="22"/>
          <w:szCs w:val="22"/>
        </w:rPr>
        <w:t xml:space="preserve"> avec</w:t>
      </w:r>
      <w:r w:rsidRPr="004D2CD2">
        <w:rPr>
          <w:rFonts w:asciiTheme="minorHAnsi" w:hAnsiTheme="minorHAnsi"/>
          <w:sz w:val="22"/>
          <w:szCs w:val="22"/>
        </w:rPr>
        <w:t xml:space="preserve"> son argumentation </w:t>
      </w:r>
      <w:r w:rsidR="00AA7950" w:rsidRPr="004D2CD2">
        <w:rPr>
          <w:rFonts w:asciiTheme="minorHAnsi" w:hAnsiTheme="minorHAnsi"/>
          <w:sz w:val="22"/>
          <w:szCs w:val="22"/>
        </w:rPr>
        <w:t xml:space="preserve">qui </w:t>
      </w:r>
      <w:r w:rsidRPr="004D2CD2">
        <w:rPr>
          <w:rFonts w:asciiTheme="minorHAnsi" w:hAnsiTheme="minorHAnsi"/>
          <w:sz w:val="22"/>
          <w:szCs w:val="22"/>
        </w:rPr>
        <w:t xml:space="preserve">est brève et limitée à l’essentiel.  La forme orale (son argumentation) ne traduit pas parfaitement le fond (la stratégie) que l’on </w:t>
      </w:r>
      <w:r w:rsidR="00AA7950" w:rsidRPr="004D2CD2">
        <w:rPr>
          <w:rFonts w:asciiTheme="minorHAnsi" w:hAnsiTheme="minorHAnsi"/>
          <w:sz w:val="22"/>
          <w:szCs w:val="22"/>
        </w:rPr>
        <w:t>estime</w:t>
      </w:r>
      <w:r w:rsidRPr="004D2CD2">
        <w:rPr>
          <w:rFonts w:asciiTheme="minorHAnsi" w:hAnsiTheme="minorHAnsi"/>
          <w:sz w:val="22"/>
          <w:szCs w:val="22"/>
        </w:rPr>
        <w:t xml:space="preserve"> exact. </w:t>
      </w:r>
      <w:r w:rsidRPr="004D2CD2">
        <w:rPr>
          <w:rFonts w:asciiTheme="minorHAnsi" w:hAnsiTheme="minorHAnsi"/>
          <w:color w:val="000000" w:themeColor="text1"/>
          <w:sz w:val="22"/>
          <w:szCs w:val="22"/>
        </w:rPr>
        <w:t xml:space="preserve">L’évaluateur cherche alors à lui faire préciser ses propos, par </w:t>
      </w:r>
      <w:r w:rsidR="00AA7950" w:rsidRPr="004D2CD2">
        <w:rPr>
          <w:rFonts w:asciiTheme="minorHAnsi" w:hAnsiTheme="minorHAnsi"/>
          <w:color w:val="000000" w:themeColor="text1"/>
          <w:sz w:val="22"/>
          <w:szCs w:val="22"/>
        </w:rPr>
        <w:t>une ou deux</w:t>
      </w:r>
      <w:r w:rsidRPr="004D2CD2">
        <w:rPr>
          <w:rFonts w:asciiTheme="minorHAnsi" w:hAnsiTheme="minorHAnsi"/>
          <w:color w:val="000000" w:themeColor="text1"/>
          <w:sz w:val="22"/>
          <w:szCs w:val="22"/>
        </w:rPr>
        <w:t xml:space="preserve"> questions de relance, pour avoir la confirmation d’une stratégie opérationnelle</w:t>
      </w:r>
      <w:r w:rsidR="00AA7950" w:rsidRPr="004D2CD2">
        <w:rPr>
          <w:rFonts w:asciiTheme="minorHAnsi" w:hAnsiTheme="minorHAnsi"/>
          <w:color w:val="000000" w:themeColor="text1"/>
          <w:sz w:val="22"/>
          <w:szCs w:val="22"/>
        </w:rPr>
        <w:t xml:space="preserve"> (témoins et/ou résultats attendus précisés)</w:t>
      </w:r>
      <w:r w:rsidRPr="004D2CD2">
        <w:rPr>
          <w:rFonts w:asciiTheme="minorHAnsi" w:hAnsiTheme="minorHAnsi"/>
          <w:color w:val="000000" w:themeColor="text1"/>
          <w:sz w:val="22"/>
          <w:szCs w:val="22"/>
        </w:rPr>
        <w:t xml:space="preserve">. </w:t>
      </w:r>
    </w:p>
    <w:p w14:paraId="4FC15B29" w14:textId="77777777" w:rsidR="002A2386" w:rsidRDefault="002A2386" w:rsidP="00E57F90">
      <w:pPr>
        <w:jc w:val="both"/>
        <w:rPr>
          <w:rFonts w:asciiTheme="minorHAnsi" w:hAnsiTheme="minorHAnsi"/>
          <w:color w:val="000000" w:themeColor="text1"/>
          <w:sz w:val="22"/>
          <w:szCs w:val="22"/>
        </w:rPr>
      </w:pPr>
    </w:p>
    <w:p w14:paraId="51DE8C62" w14:textId="47D3203E" w:rsidR="00C266A2" w:rsidRDefault="00AA7950" w:rsidP="00E57F90">
      <w:pPr>
        <w:jc w:val="both"/>
        <w:rPr>
          <w:rFonts w:asciiTheme="minorHAnsi" w:hAnsiTheme="minorHAnsi"/>
          <w:color w:val="000000" w:themeColor="text1"/>
          <w:sz w:val="22"/>
          <w:szCs w:val="22"/>
        </w:rPr>
      </w:pPr>
      <w:r w:rsidRPr="004D2CD2">
        <w:rPr>
          <w:rFonts w:asciiTheme="minorHAnsi" w:hAnsiTheme="minorHAnsi"/>
          <w:color w:val="000000" w:themeColor="text1"/>
          <w:sz w:val="22"/>
          <w:szCs w:val="22"/>
        </w:rPr>
        <w:t>Dans ce cas, l</w:t>
      </w:r>
      <w:r w:rsidR="00C266A2" w:rsidRPr="004D2CD2">
        <w:rPr>
          <w:rFonts w:asciiTheme="minorHAnsi" w:hAnsiTheme="minorHAnsi"/>
          <w:color w:val="000000" w:themeColor="text1"/>
          <w:sz w:val="22"/>
          <w:szCs w:val="22"/>
        </w:rPr>
        <w:t>’examinateur consid</w:t>
      </w:r>
      <w:r w:rsidR="00E1532C" w:rsidRPr="004D2CD2">
        <w:rPr>
          <w:rFonts w:asciiTheme="minorHAnsi" w:hAnsiTheme="minorHAnsi"/>
          <w:color w:val="000000" w:themeColor="text1"/>
          <w:sz w:val="22"/>
          <w:szCs w:val="22"/>
        </w:rPr>
        <w:t>è</w:t>
      </w:r>
      <w:r w:rsidR="00C266A2" w:rsidRPr="004D2CD2">
        <w:rPr>
          <w:rFonts w:asciiTheme="minorHAnsi" w:hAnsiTheme="minorHAnsi"/>
          <w:color w:val="000000" w:themeColor="text1"/>
          <w:sz w:val="22"/>
          <w:szCs w:val="22"/>
        </w:rPr>
        <w:t xml:space="preserve">re, dans son évaluation, qu’il n’a apporté </w:t>
      </w:r>
      <w:r w:rsidR="00C266A2" w:rsidRPr="004D2CD2">
        <w:rPr>
          <w:rFonts w:asciiTheme="minorHAnsi" w:hAnsiTheme="minorHAnsi"/>
          <w:b/>
          <w:color w:val="000000" w:themeColor="text1"/>
          <w:sz w:val="22"/>
          <w:szCs w:val="22"/>
        </w:rPr>
        <w:t>aucune aide</w:t>
      </w:r>
      <w:r w:rsidR="00C266A2" w:rsidRPr="004D2CD2">
        <w:rPr>
          <w:rFonts w:asciiTheme="minorHAnsi" w:hAnsiTheme="minorHAnsi"/>
          <w:color w:val="000000" w:themeColor="text1"/>
          <w:sz w:val="22"/>
          <w:szCs w:val="22"/>
        </w:rPr>
        <w:t xml:space="preserve"> au candidat. </w:t>
      </w:r>
    </w:p>
    <w:p w14:paraId="0988B707" w14:textId="77777777" w:rsidR="002A2386" w:rsidRPr="004D2CD2" w:rsidRDefault="002A2386" w:rsidP="00E57F90">
      <w:pPr>
        <w:jc w:val="both"/>
        <w:rPr>
          <w:rFonts w:asciiTheme="minorHAnsi" w:hAnsiTheme="minorHAnsi"/>
          <w:color w:val="000000" w:themeColor="text1"/>
          <w:sz w:val="22"/>
          <w:szCs w:val="22"/>
        </w:rPr>
      </w:pPr>
    </w:p>
    <w:p w14:paraId="61BC60DE" w14:textId="4E0C620B" w:rsidR="00C266A2" w:rsidRPr="004D2CD2" w:rsidRDefault="00C266A2" w:rsidP="00E57F90">
      <w:pPr>
        <w:pStyle w:val="Paragraphedeliste"/>
        <w:numPr>
          <w:ilvl w:val="0"/>
          <w:numId w:val="16"/>
        </w:numPr>
        <w:jc w:val="both"/>
        <w:rPr>
          <w:rFonts w:asciiTheme="minorHAnsi" w:hAnsiTheme="minorHAnsi"/>
          <w:sz w:val="22"/>
          <w:szCs w:val="22"/>
          <w:u w:val="single"/>
        </w:rPr>
      </w:pPr>
      <w:r w:rsidRPr="004D2CD2">
        <w:rPr>
          <w:rFonts w:asciiTheme="minorHAnsi" w:hAnsiTheme="minorHAnsi"/>
          <w:sz w:val="22"/>
          <w:szCs w:val="22"/>
          <w:u w:val="single"/>
        </w:rPr>
        <w:t xml:space="preserve">Celui où le candidat précise sa stratégie : </w:t>
      </w:r>
    </w:p>
    <w:p w14:paraId="709CC25A" w14:textId="77777777" w:rsidR="002A2386" w:rsidRDefault="002A2386" w:rsidP="00E57F90">
      <w:pPr>
        <w:jc w:val="both"/>
        <w:rPr>
          <w:rFonts w:asciiTheme="minorHAnsi" w:hAnsiTheme="minorHAnsi"/>
          <w:sz w:val="22"/>
          <w:szCs w:val="22"/>
        </w:rPr>
      </w:pPr>
    </w:p>
    <w:p w14:paraId="12DD199D" w14:textId="5CE24C7A" w:rsidR="00C266A2" w:rsidRPr="004D2CD2" w:rsidRDefault="00C266A2" w:rsidP="00E57F90">
      <w:pPr>
        <w:jc w:val="both"/>
        <w:rPr>
          <w:rFonts w:asciiTheme="minorHAnsi" w:hAnsiTheme="minorHAnsi"/>
          <w:sz w:val="22"/>
          <w:szCs w:val="22"/>
        </w:rPr>
      </w:pPr>
      <w:r w:rsidRPr="004D2CD2">
        <w:rPr>
          <w:rFonts w:asciiTheme="minorHAnsi" w:hAnsiTheme="minorHAnsi"/>
          <w:sz w:val="22"/>
          <w:szCs w:val="22"/>
        </w:rPr>
        <w:t>Le candidat propose une stratégie opérationnelle mais elle mérite une ou de</w:t>
      </w:r>
      <w:r w:rsidR="00AA7950" w:rsidRPr="004D2CD2">
        <w:rPr>
          <w:rFonts w:asciiTheme="minorHAnsi" w:hAnsiTheme="minorHAnsi"/>
          <w:sz w:val="22"/>
          <w:szCs w:val="22"/>
        </w:rPr>
        <w:t>ux</w:t>
      </w:r>
      <w:r w:rsidRPr="004D2CD2">
        <w:rPr>
          <w:rFonts w:asciiTheme="minorHAnsi" w:hAnsiTheme="minorHAnsi"/>
          <w:sz w:val="22"/>
          <w:szCs w:val="22"/>
        </w:rPr>
        <w:t xml:space="preserve"> précision (s) et/ou une ou de</w:t>
      </w:r>
      <w:r w:rsidR="00AA7950" w:rsidRPr="004D2CD2">
        <w:rPr>
          <w:rFonts w:asciiTheme="minorHAnsi" w:hAnsiTheme="minorHAnsi"/>
          <w:sz w:val="22"/>
          <w:szCs w:val="22"/>
        </w:rPr>
        <w:t>ux</w:t>
      </w:r>
      <w:r w:rsidRPr="004D2CD2">
        <w:rPr>
          <w:rFonts w:asciiTheme="minorHAnsi" w:hAnsiTheme="minorHAnsi"/>
          <w:sz w:val="22"/>
          <w:szCs w:val="22"/>
        </w:rPr>
        <w:t xml:space="preserve"> justification (s) pour aboutir à des résultats exploitables pour résoudre la situation problème. Dans ce cas, </w:t>
      </w:r>
      <w:r w:rsidR="00AA7950" w:rsidRPr="004D2CD2">
        <w:rPr>
          <w:rFonts w:asciiTheme="minorHAnsi" w:hAnsiTheme="minorHAnsi"/>
          <w:sz w:val="22"/>
          <w:szCs w:val="22"/>
        </w:rPr>
        <w:t xml:space="preserve">les quelques (une ou deux) </w:t>
      </w:r>
      <w:r w:rsidRPr="004D2CD2">
        <w:rPr>
          <w:rFonts w:asciiTheme="minorHAnsi" w:hAnsiTheme="minorHAnsi"/>
          <w:sz w:val="22"/>
          <w:szCs w:val="22"/>
        </w:rPr>
        <w:t xml:space="preserve">questions posées servent à améliorer la stratégie, à pousser la réflexion du candidat qui allait déjà dans le bon sens. Même si la stratégie </w:t>
      </w:r>
      <w:r w:rsidR="00AA7950" w:rsidRPr="004D2CD2">
        <w:rPr>
          <w:rFonts w:asciiTheme="minorHAnsi" w:hAnsiTheme="minorHAnsi"/>
          <w:sz w:val="22"/>
          <w:szCs w:val="22"/>
        </w:rPr>
        <w:t>est</w:t>
      </w:r>
      <w:r w:rsidRPr="004D2CD2">
        <w:rPr>
          <w:rFonts w:asciiTheme="minorHAnsi" w:hAnsiTheme="minorHAnsi"/>
          <w:sz w:val="22"/>
          <w:szCs w:val="22"/>
        </w:rPr>
        <w:t xml:space="preserve"> imprécise, le candidat est sur la bonne voie. </w:t>
      </w:r>
    </w:p>
    <w:p w14:paraId="46484A18" w14:textId="77777777" w:rsidR="002A2386" w:rsidRDefault="002A2386" w:rsidP="00E57F90">
      <w:pPr>
        <w:jc w:val="both"/>
        <w:rPr>
          <w:rFonts w:asciiTheme="minorHAnsi" w:hAnsiTheme="minorHAnsi"/>
          <w:sz w:val="22"/>
          <w:szCs w:val="22"/>
        </w:rPr>
      </w:pPr>
    </w:p>
    <w:p w14:paraId="472C6444" w14:textId="5E4F457F" w:rsidR="00C266A2" w:rsidRDefault="00AA7950" w:rsidP="00E57F90">
      <w:pPr>
        <w:jc w:val="both"/>
        <w:rPr>
          <w:rFonts w:asciiTheme="minorHAnsi" w:hAnsiTheme="minorHAnsi"/>
          <w:sz w:val="22"/>
          <w:szCs w:val="22"/>
        </w:rPr>
      </w:pPr>
      <w:r w:rsidRPr="004D2CD2">
        <w:rPr>
          <w:rFonts w:asciiTheme="minorHAnsi" w:hAnsiTheme="minorHAnsi"/>
          <w:sz w:val="22"/>
          <w:szCs w:val="22"/>
        </w:rPr>
        <w:t>Dans ce cas, l’examinateur considère que l</w:t>
      </w:r>
      <w:r w:rsidR="00E1532C" w:rsidRPr="004D2CD2">
        <w:rPr>
          <w:rFonts w:asciiTheme="minorHAnsi" w:hAnsiTheme="minorHAnsi"/>
          <w:sz w:val="22"/>
          <w:szCs w:val="22"/>
        </w:rPr>
        <w:t xml:space="preserve">es </w:t>
      </w:r>
      <w:r w:rsidR="00C266A2" w:rsidRPr="004D2CD2">
        <w:rPr>
          <w:rFonts w:asciiTheme="minorHAnsi" w:hAnsiTheme="minorHAnsi"/>
          <w:sz w:val="22"/>
          <w:szCs w:val="22"/>
        </w:rPr>
        <w:t xml:space="preserve">questions posées sont </w:t>
      </w:r>
      <w:r w:rsidR="00C266A2" w:rsidRPr="004D2CD2">
        <w:rPr>
          <w:rFonts w:asciiTheme="minorHAnsi" w:hAnsiTheme="minorHAnsi"/>
          <w:b/>
          <w:sz w:val="22"/>
          <w:szCs w:val="22"/>
        </w:rPr>
        <w:t>une ou des aide (s) mineure (s)</w:t>
      </w:r>
      <w:r w:rsidR="00C266A2" w:rsidRPr="004D2CD2">
        <w:rPr>
          <w:rFonts w:asciiTheme="minorHAnsi" w:hAnsiTheme="minorHAnsi"/>
          <w:sz w:val="22"/>
          <w:szCs w:val="22"/>
        </w:rPr>
        <w:t>.</w:t>
      </w:r>
    </w:p>
    <w:p w14:paraId="2229FD9E" w14:textId="77777777" w:rsidR="002A2386" w:rsidRPr="004D2CD2" w:rsidRDefault="002A2386" w:rsidP="00E57F90">
      <w:pPr>
        <w:jc w:val="both"/>
        <w:rPr>
          <w:rFonts w:asciiTheme="minorHAnsi" w:hAnsiTheme="minorHAnsi"/>
          <w:sz w:val="22"/>
          <w:szCs w:val="22"/>
        </w:rPr>
      </w:pPr>
    </w:p>
    <w:p w14:paraId="0D0F6271" w14:textId="3FF36021" w:rsidR="00C266A2" w:rsidRPr="002A2386" w:rsidRDefault="00C266A2" w:rsidP="00E57F90">
      <w:pPr>
        <w:pStyle w:val="Paragraphedeliste"/>
        <w:numPr>
          <w:ilvl w:val="0"/>
          <w:numId w:val="16"/>
        </w:numPr>
        <w:jc w:val="both"/>
        <w:rPr>
          <w:rFonts w:asciiTheme="minorHAnsi" w:hAnsiTheme="minorHAnsi"/>
          <w:color w:val="000000" w:themeColor="text1"/>
          <w:sz w:val="22"/>
          <w:szCs w:val="22"/>
        </w:rPr>
      </w:pPr>
      <w:r w:rsidRPr="004D2CD2">
        <w:rPr>
          <w:rFonts w:asciiTheme="minorHAnsi" w:hAnsiTheme="minorHAnsi"/>
          <w:color w:val="000000" w:themeColor="text1"/>
          <w:sz w:val="22"/>
          <w:szCs w:val="22"/>
        </w:rPr>
        <w:t>C</w:t>
      </w:r>
      <w:r w:rsidRPr="004D2CD2">
        <w:rPr>
          <w:rFonts w:asciiTheme="minorHAnsi" w:hAnsiTheme="minorHAnsi"/>
          <w:color w:val="000000" w:themeColor="text1"/>
          <w:sz w:val="22"/>
          <w:szCs w:val="22"/>
          <w:u w:val="single"/>
        </w:rPr>
        <w:t xml:space="preserve">elui où le candidat a dû être réorienté dans sa stratégie : </w:t>
      </w:r>
    </w:p>
    <w:p w14:paraId="76BBA1A2" w14:textId="77777777" w:rsidR="002A2386" w:rsidRPr="004D2CD2" w:rsidRDefault="002A2386" w:rsidP="00E57F90">
      <w:pPr>
        <w:pStyle w:val="Paragraphedeliste"/>
        <w:jc w:val="both"/>
        <w:rPr>
          <w:rFonts w:asciiTheme="minorHAnsi" w:hAnsiTheme="minorHAnsi"/>
          <w:color w:val="000000" w:themeColor="text1"/>
          <w:sz w:val="22"/>
          <w:szCs w:val="22"/>
        </w:rPr>
      </w:pPr>
    </w:p>
    <w:p w14:paraId="22404572" w14:textId="1734C747" w:rsidR="00C266A2" w:rsidRDefault="00C266A2" w:rsidP="00E57F90">
      <w:pPr>
        <w:jc w:val="both"/>
        <w:rPr>
          <w:rFonts w:asciiTheme="minorHAnsi" w:hAnsiTheme="minorHAnsi"/>
          <w:color w:val="000000" w:themeColor="text1"/>
          <w:sz w:val="22"/>
          <w:szCs w:val="22"/>
        </w:rPr>
      </w:pPr>
      <w:r w:rsidRPr="004D2CD2">
        <w:rPr>
          <w:rFonts w:asciiTheme="minorHAnsi" w:hAnsiTheme="minorHAnsi"/>
          <w:color w:val="000000" w:themeColor="text1"/>
          <w:sz w:val="22"/>
          <w:szCs w:val="22"/>
        </w:rPr>
        <w:t>Malgré le</w:t>
      </w:r>
      <w:r w:rsidR="00AA7950" w:rsidRPr="004D2CD2">
        <w:rPr>
          <w:rFonts w:asciiTheme="minorHAnsi" w:hAnsiTheme="minorHAnsi"/>
          <w:color w:val="000000" w:themeColor="text1"/>
          <w:sz w:val="22"/>
          <w:szCs w:val="22"/>
        </w:rPr>
        <w:t xml:space="preserve"> questionnement</w:t>
      </w:r>
      <w:r w:rsidRPr="004D2CD2">
        <w:rPr>
          <w:rFonts w:asciiTheme="minorHAnsi" w:hAnsiTheme="minorHAnsi"/>
          <w:color w:val="000000" w:themeColor="text1"/>
          <w:sz w:val="22"/>
          <w:szCs w:val="22"/>
        </w:rPr>
        <w:t xml:space="preserve">, le candidat reste sur une stratégie erronée qui ne lui permettra pas d’obtenir de résultats exploitables ou de conclure. L’évaluateur doit réorienter </w:t>
      </w:r>
      <w:r w:rsidR="00AA7950" w:rsidRPr="004D2CD2">
        <w:rPr>
          <w:rFonts w:asciiTheme="minorHAnsi" w:hAnsiTheme="minorHAnsi"/>
          <w:color w:val="000000" w:themeColor="text1"/>
          <w:sz w:val="22"/>
          <w:szCs w:val="22"/>
        </w:rPr>
        <w:t xml:space="preserve">vers une autre </w:t>
      </w:r>
      <w:r w:rsidRPr="004D2CD2">
        <w:rPr>
          <w:rFonts w:asciiTheme="minorHAnsi" w:hAnsiTheme="minorHAnsi"/>
          <w:color w:val="000000" w:themeColor="text1"/>
          <w:sz w:val="22"/>
          <w:szCs w:val="22"/>
        </w:rPr>
        <w:t xml:space="preserve">stratégie et/ou donner explicitement l'élément qui manque à la stratégie pour qu'elle soit rigoureuse et opérationnelle. Il lui faut alors apporter une aide majeure. Celle-ci doit être donnée avant les 15 minutes, c’est-à-dire assez tard dans la plage de 40 minutes pour laisser du temps à la réflexion du candidat mais aussi assez tôt pour lui laisser le temps de l’exploiter avant la fin des quarante minutes (durée approximative de l’étape A). </w:t>
      </w:r>
    </w:p>
    <w:p w14:paraId="5ECDB958" w14:textId="77777777" w:rsidR="002A2386" w:rsidRPr="004D2CD2" w:rsidRDefault="002A2386" w:rsidP="00E57F90">
      <w:pPr>
        <w:jc w:val="both"/>
        <w:rPr>
          <w:rFonts w:asciiTheme="minorHAnsi" w:hAnsiTheme="minorHAnsi"/>
          <w:color w:val="000000" w:themeColor="text1"/>
          <w:sz w:val="22"/>
          <w:szCs w:val="22"/>
        </w:rPr>
      </w:pPr>
    </w:p>
    <w:p w14:paraId="6BECDEAD" w14:textId="154C5AE9" w:rsidR="008B6A66" w:rsidRDefault="00AA7950" w:rsidP="00E57F90">
      <w:pPr>
        <w:jc w:val="both"/>
        <w:rPr>
          <w:rFonts w:asciiTheme="minorHAnsi" w:hAnsiTheme="minorHAnsi"/>
          <w:color w:val="000000" w:themeColor="text1"/>
          <w:sz w:val="22"/>
          <w:szCs w:val="22"/>
        </w:rPr>
      </w:pPr>
      <w:r w:rsidRPr="004D2CD2">
        <w:rPr>
          <w:rFonts w:asciiTheme="minorHAnsi" w:hAnsiTheme="minorHAnsi"/>
          <w:color w:val="000000" w:themeColor="text1"/>
          <w:sz w:val="22"/>
          <w:szCs w:val="22"/>
        </w:rPr>
        <w:t>Dans ce cas, l</w:t>
      </w:r>
      <w:r w:rsidR="00E1532C" w:rsidRPr="004D2CD2">
        <w:rPr>
          <w:rFonts w:asciiTheme="minorHAnsi" w:hAnsiTheme="minorHAnsi"/>
          <w:color w:val="000000" w:themeColor="text1"/>
          <w:sz w:val="22"/>
          <w:szCs w:val="22"/>
        </w:rPr>
        <w:t xml:space="preserve">’examinateur considère qu’il a apporté </w:t>
      </w:r>
      <w:r w:rsidR="00E1532C" w:rsidRPr="004D2CD2">
        <w:rPr>
          <w:rFonts w:asciiTheme="minorHAnsi" w:hAnsiTheme="minorHAnsi"/>
          <w:b/>
          <w:color w:val="000000" w:themeColor="text1"/>
          <w:sz w:val="22"/>
          <w:szCs w:val="22"/>
        </w:rPr>
        <w:t xml:space="preserve">une </w:t>
      </w:r>
      <w:r w:rsidR="00C266A2" w:rsidRPr="004D2CD2">
        <w:rPr>
          <w:rFonts w:asciiTheme="minorHAnsi" w:hAnsiTheme="minorHAnsi"/>
          <w:b/>
          <w:color w:val="000000" w:themeColor="text1"/>
          <w:sz w:val="22"/>
          <w:szCs w:val="22"/>
        </w:rPr>
        <w:t>aide majeure</w:t>
      </w:r>
      <w:r w:rsidR="00C266A2" w:rsidRPr="004D2CD2">
        <w:rPr>
          <w:rFonts w:asciiTheme="minorHAnsi" w:hAnsiTheme="minorHAnsi"/>
          <w:color w:val="000000" w:themeColor="text1"/>
          <w:sz w:val="22"/>
          <w:szCs w:val="22"/>
        </w:rPr>
        <w:t xml:space="preserve"> </w:t>
      </w:r>
      <w:r w:rsidR="003D5C8C" w:rsidRPr="004D2CD2">
        <w:rPr>
          <w:rFonts w:asciiTheme="minorHAnsi" w:hAnsiTheme="minorHAnsi"/>
          <w:color w:val="000000" w:themeColor="text1"/>
          <w:sz w:val="22"/>
          <w:szCs w:val="22"/>
        </w:rPr>
        <w:t xml:space="preserve">pour corriger </w:t>
      </w:r>
      <w:r w:rsidR="00C266A2" w:rsidRPr="004D2CD2">
        <w:rPr>
          <w:rFonts w:asciiTheme="minorHAnsi" w:hAnsiTheme="minorHAnsi"/>
          <w:color w:val="000000" w:themeColor="text1"/>
          <w:sz w:val="22"/>
          <w:szCs w:val="22"/>
        </w:rPr>
        <w:t xml:space="preserve">une stratégie </w:t>
      </w:r>
      <w:r w:rsidR="003D5C8C" w:rsidRPr="004D2CD2">
        <w:rPr>
          <w:rFonts w:asciiTheme="minorHAnsi" w:hAnsiTheme="minorHAnsi"/>
          <w:color w:val="000000" w:themeColor="text1"/>
          <w:sz w:val="22"/>
          <w:szCs w:val="22"/>
        </w:rPr>
        <w:t>non opérationnelle ou un protocole inefficace ou inapproprié, n’ayant aucune chance d’aboutir à des résultats exploitables</w:t>
      </w:r>
      <w:r w:rsidR="00C266A2" w:rsidRPr="004D2CD2">
        <w:rPr>
          <w:rFonts w:asciiTheme="minorHAnsi" w:hAnsiTheme="minorHAnsi"/>
          <w:color w:val="000000" w:themeColor="text1"/>
          <w:sz w:val="22"/>
          <w:szCs w:val="22"/>
        </w:rPr>
        <w:t>.</w:t>
      </w:r>
    </w:p>
    <w:p w14:paraId="2D484C60" w14:textId="77777777" w:rsidR="002A2386" w:rsidRPr="004D2CD2" w:rsidRDefault="002A2386" w:rsidP="00E57F90">
      <w:pPr>
        <w:jc w:val="both"/>
        <w:rPr>
          <w:rFonts w:asciiTheme="minorHAnsi" w:hAnsiTheme="minorHAnsi"/>
          <w:color w:val="000000" w:themeColor="text1"/>
          <w:sz w:val="22"/>
          <w:szCs w:val="22"/>
        </w:rPr>
      </w:pPr>
    </w:p>
    <w:p w14:paraId="29EA8563" w14:textId="49A6CD66" w:rsidR="00740D94" w:rsidRDefault="00E6728E" w:rsidP="00E57F90">
      <w:pPr>
        <w:pStyle w:val="Paragraphedeliste"/>
        <w:numPr>
          <w:ilvl w:val="0"/>
          <w:numId w:val="8"/>
        </w:numPr>
        <w:jc w:val="both"/>
        <w:rPr>
          <w:rFonts w:asciiTheme="minorHAnsi" w:hAnsiTheme="minorHAnsi"/>
          <w:i/>
          <w:color w:val="000000" w:themeColor="text1"/>
          <w:sz w:val="22"/>
          <w:szCs w:val="22"/>
          <w:u w:val="single"/>
        </w:rPr>
      </w:pPr>
      <w:r w:rsidRPr="004D2CD2">
        <w:rPr>
          <w:rFonts w:asciiTheme="minorHAnsi" w:hAnsiTheme="minorHAnsi"/>
          <w:i/>
          <w:color w:val="000000" w:themeColor="text1"/>
          <w:sz w:val="22"/>
          <w:szCs w:val="22"/>
          <w:u w:val="single"/>
        </w:rPr>
        <w:t>Évaluation</w:t>
      </w:r>
      <w:r w:rsidR="00740D94" w:rsidRPr="004D2CD2">
        <w:rPr>
          <w:rFonts w:asciiTheme="minorHAnsi" w:hAnsiTheme="minorHAnsi"/>
          <w:i/>
          <w:color w:val="000000" w:themeColor="text1"/>
          <w:sz w:val="22"/>
          <w:szCs w:val="22"/>
          <w:u w:val="single"/>
        </w:rPr>
        <w:t xml:space="preserve"> de </w:t>
      </w:r>
      <w:r w:rsidRPr="004D2CD2">
        <w:rPr>
          <w:rFonts w:asciiTheme="minorHAnsi" w:hAnsiTheme="minorHAnsi"/>
          <w:i/>
          <w:color w:val="000000" w:themeColor="text1"/>
          <w:sz w:val="22"/>
          <w:szCs w:val="22"/>
          <w:u w:val="single"/>
        </w:rPr>
        <w:t>la stratégie dans la partie A</w:t>
      </w:r>
    </w:p>
    <w:p w14:paraId="1F22A9AF" w14:textId="77777777" w:rsidR="002A2386" w:rsidRPr="004D2CD2" w:rsidRDefault="002A2386" w:rsidP="00E57F90">
      <w:pPr>
        <w:pStyle w:val="Paragraphedeliste"/>
        <w:jc w:val="both"/>
        <w:rPr>
          <w:rFonts w:asciiTheme="minorHAnsi" w:hAnsiTheme="minorHAnsi"/>
          <w:i/>
          <w:color w:val="000000" w:themeColor="text1"/>
          <w:sz w:val="22"/>
          <w:szCs w:val="22"/>
          <w:u w:val="single"/>
        </w:rPr>
      </w:pPr>
    </w:p>
    <w:p w14:paraId="250BDF2A" w14:textId="0FD45A12" w:rsidR="00740D94" w:rsidRDefault="00740D94" w:rsidP="00E57F90">
      <w:pPr>
        <w:jc w:val="both"/>
        <w:rPr>
          <w:rFonts w:asciiTheme="minorHAnsi" w:hAnsiTheme="minorHAnsi"/>
          <w:color w:val="000000" w:themeColor="text1"/>
          <w:sz w:val="22"/>
          <w:szCs w:val="22"/>
        </w:rPr>
      </w:pPr>
      <w:r w:rsidRPr="004D2CD2">
        <w:rPr>
          <w:rFonts w:asciiTheme="minorHAnsi" w:hAnsiTheme="minorHAnsi"/>
          <w:color w:val="000000" w:themeColor="text1"/>
          <w:sz w:val="22"/>
          <w:szCs w:val="22"/>
        </w:rPr>
        <w:t xml:space="preserve">L’évaluation de la partie A correspond à 12 points qui </w:t>
      </w:r>
      <w:proofErr w:type="gramStart"/>
      <w:r w:rsidRPr="004D2CD2">
        <w:rPr>
          <w:rFonts w:asciiTheme="minorHAnsi" w:hAnsiTheme="minorHAnsi"/>
          <w:color w:val="000000" w:themeColor="text1"/>
          <w:sz w:val="22"/>
          <w:szCs w:val="22"/>
        </w:rPr>
        <w:t>se répartissent en 4 points</w:t>
      </w:r>
      <w:proofErr w:type="gramEnd"/>
      <w:r w:rsidRPr="004D2CD2">
        <w:rPr>
          <w:rFonts w:asciiTheme="minorHAnsi" w:hAnsiTheme="minorHAnsi"/>
          <w:color w:val="000000" w:themeColor="text1"/>
          <w:sz w:val="22"/>
          <w:szCs w:val="22"/>
        </w:rPr>
        <w:t xml:space="preserve"> pour la proposition de la stratégie et de 8 points pour sa mise en œuvre. Cette inégale répartition témoigne du souci d’évaluer d’autres compétences qu’à l’épreuve écrite et donc de valoriser la réalisation technique.</w:t>
      </w:r>
    </w:p>
    <w:p w14:paraId="6090208E" w14:textId="77777777" w:rsidR="002A2386" w:rsidRPr="004D2CD2" w:rsidRDefault="002A2386" w:rsidP="00E57F90">
      <w:pPr>
        <w:jc w:val="both"/>
        <w:rPr>
          <w:rFonts w:asciiTheme="minorHAnsi" w:hAnsiTheme="minorHAnsi"/>
          <w:color w:val="000000" w:themeColor="text1"/>
          <w:sz w:val="22"/>
          <w:szCs w:val="22"/>
        </w:rPr>
      </w:pPr>
    </w:p>
    <w:p w14:paraId="537D0A93" w14:textId="143DD463" w:rsidR="00740D94" w:rsidRDefault="00740D94" w:rsidP="00E57F90">
      <w:pPr>
        <w:pStyle w:val="Paragraphedeliste"/>
        <w:ind w:left="0"/>
        <w:jc w:val="both"/>
        <w:rPr>
          <w:rFonts w:asciiTheme="minorHAnsi" w:hAnsiTheme="minorHAnsi"/>
          <w:color w:val="000000" w:themeColor="text1"/>
          <w:sz w:val="22"/>
          <w:szCs w:val="22"/>
        </w:rPr>
      </w:pPr>
      <w:r w:rsidRPr="002A2386">
        <w:rPr>
          <w:rFonts w:asciiTheme="minorHAnsi" w:hAnsiTheme="minorHAnsi"/>
          <w:color w:val="000000" w:themeColor="text1"/>
          <w:sz w:val="22"/>
          <w:szCs w:val="22"/>
          <w:u w:val="single"/>
        </w:rPr>
        <w:t>Dans l’étape A</w:t>
      </w:r>
      <w:r w:rsidRPr="004D2CD2">
        <w:rPr>
          <w:rFonts w:asciiTheme="minorHAnsi" w:hAnsiTheme="minorHAnsi"/>
          <w:color w:val="000000" w:themeColor="text1"/>
          <w:sz w:val="22"/>
          <w:szCs w:val="22"/>
        </w:rPr>
        <w:t>, il est attendu du candidat qu’il propose une stratégie opérationnelle c’est-à-dire qu’il puisse préciser à l’évaluateur</w:t>
      </w:r>
      <w:r w:rsidR="00E6728E" w:rsidRPr="004D2CD2">
        <w:rPr>
          <w:rFonts w:asciiTheme="minorHAnsi" w:hAnsiTheme="minorHAnsi"/>
          <w:color w:val="000000" w:themeColor="text1"/>
          <w:sz w:val="22"/>
          <w:szCs w:val="22"/>
        </w:rPr>
        <w:t xml:space="preserve"> </w:t>
      </w:r>
      <w:r w:rsidRPr="004D2CD2">
        <w:rPr>
          <w:rFonts w:asciiTheme="minorHAnsi" w:hAnsiTheme="minorHAnsi"/>
          <w:color w:val="000000" w:themeColor="text1"/>
          <w:sz w:val="22"/>
          <w:szCs w:val="22"/>
        </w:rPr>
        <w:t>:</w:t>
      </w:r>
    </w:p>
    <w:p w14:paraId="2309838D" w14:textId="77777777" w:rsidR="002A2386" w:rsidRPr="004D2CD2" w:rsidRDefault="002A2386" w:rsidP="00E57F90">
      <w:pPr>
        <w:pStyle w:val="Paragraphedeliste"/>
        <w:ind w:left="0"/>
        <w:jc w:val="both"/>
        <w:rPr>
          <w:rFonts w:asciiTheme="minorHAnsi" w:hAnsiTheme="minorHAnsi"/>
          <w:color w:val="000000" w:themeColor="text1"/>
          <w:sz w:val="22"/>
          <w:szCs w:val="22"/>
        </w:rPr>
      </w:pPr>
    </w:p>
    <w:p w14:paraId="7F0B8BB4" w14:textId="75CCDCC2" w:rsidR="00740D94" w:rsidRPr="004D2CD2" w:rsidRDefault="00740D94" w:rsidP="00E57F90">
      <w:pPr>
        <w:pStyle w:val="Paragraphedeliste"/>
        <w:numPr>
          <w:ilvl w:val="0"/>
          <w:numId w:val="2"/>
        </w:numPr>
        <w:jc w:val="both"/>
        <w:rPr>
          <w:rFonts w:asciiTheme="minorHAnsi" w:hAnsiTheme="minorHAnsi"/>
          <w:color w:val="000000" w:themeColor="text1"/>
          <w:sz w:val="22"/>
          <w:szCs w:val="22"/>
        </w:rPr>
      </w:pPr>
      <w:proofErr w:type="gramStart"/>
      <w:r w:rsidRPr="004D2CD2">
        <w:rPr>
          <w:rFonts w:asciiTheme="minorHAnsi" w:hAnsiTheme="minorHAnsi"/>
          <w:b/>
          <w:color w:val="000000" w:themeColor="text1"/>
          <w:sz w:val="22"/>
          <w:szCs w:val="22"/>
        </w:rPr>
        <w:t>ce</w:t>
      </w:r>
      <w:proofErr w:type="gramEnd"/>
      <w:r w:rsidRPr="004D2CD2">
        <w:rPr>
          <w:rFonts w:asciiTheme="minorHAnsi" w:hAnsiTheme="minorHAnsi"/>
          <w:b/>
          <w:color w:val="000000" w:themeColor="text1"/>
          <w:sz w:val="22"/>
          <w:szCs w:val="22"/>
        </w:rPr>
        <w:t xml:space="preserve"> qu'il fait</w:t>
      </w:r>
      <w:r w:rsidRPr="004D2CD2">
        <w:rPr>
          <w:rFonts w:asciiTheme="minorHAnsi" w:hAnsiTheme="minorHAnsi"/>
          <w:color w:val="000000" w:themeColor="text1"/>
          <w:sz w:val="22"/>
          <w:szCs w:val="22"/>
        </w:rPr>
        <w:t> :</w:t>
      </w:r>
      <w:r w:rsidR="003D5C8C" w:rsidRPr="004D2CD2">
        <w:rPr>
          <w:rFonts w:asciiTheme="minorHAnsi" w:hAnsiTheme="minorHAnsi"/>
          <w:color w:val="000000" w:themeColor="text1"/>
          <w:sz w:val="22"/>
          <w:szCs w:val="22"/>
        </w:rPr>
        <w:t xml:space="preserve"> le candidat précise la manipulation qu'il va réaliser en partant de celle qui lui est suggérée.</w:t>
      </w:r>
    </w:p>
    <w:p w14:paraId="78FB8494" w14:textId="4F3E0605" w:rsidR="00740D94" w:rsidRPr="004D2CD2" w:rsidRDefault="00740D94" w:rsidP="00E57F90">
      <w:pPr>
        <w:pStyle w:val="Paragraphedeliste"/>
        <w:jc w:val="both"/>
        <w:rPr>
          <w:rFonts w:asciiTheme="minorHAnsi" w:hAnsiTheme="minorHAnsi"/>
          <w:color w:val="000000" w:themeColor="text1"/>
          <w:sz w:val="22"/>
          <w:szCs w:val="22"/>
        </w:rPr>
      </w:pPr>
      <w:r w:rsidRPr="004D2CD2">
        <w:rPr>
          <w:rFonts w:asciiTheme="minorHAnsi" w:hAnsiTheme="minorHAnsi"/>
          <w:color w:val="000000" w:themeColor="text1"/>
          <w:sz w:val="22"/>
          <w:szCs w:val="22"/>
        </w:rPr>
        <w:t xml:space="preserve">Cet item teste la compréhension de la problématique. Le candidat doit préciser la recherche qu’il va mener et les informations qu’il va rechercher en réalisant l’activité imposée. </w:t>
      </w:r>
    </w:p>
    <w:p w14:paraId="641A1C46" w14:textId="7B7C6F01" w:rsidR="00740D94" w:rsidRPr="004D2CD2" w:rsidRDefault="00740D94" w:rsidP="00E57F90">
      <w:pPr>
        <w:pStyle w:val="Paragraphedeliste"/>
        <w:numPr>
          <w:ilvl w:val="0"/>
          <w:numId w:val="2"/>
        </w:numPr>
        <w:snapToGrid w:val="0"/>
        <w:jc w:val="both"/>
        <w:rPr>
          <w:rFonts w:asciiTheme="minorHAnsi" w:hAnsiTheme="minorHAnsi"/>
          <w:color w:val="000000" w:themeColor="text1"/>
          <w:sz w:val="22"/>
          <w:szCs w:val="22"/>
        </w:rPr>
      </w:pPr>
      <w:proofErr w:type="gramStart"/>
      <w:r w:rsidRPr="004D2CD2">
        <w:rPr>
          <w:rFonts w:asciiTheme="minorHAnsi" w:hAnsiTheme="minorHAnsi"/>
          <w:b/>
          <w:color w:val="000000" w:themeColor="text1"/>
          <w:sz w:val="22"/>
          <w:szCs w:val="22"/>
        </w:rPr>
        <w:t>comment</w:t>
      </w:r>
      <w:proofErr w:type="gramEnd"/>
      <w:r w:rsidRPr="004D2CD2">
        <w:rPr>
          <w:rFonts w:asciiTheme="minorHAnsi" w:hAnsiTheme="minorHAnsi"/>
          <w:b/>
          <w:color w:val="000000" w:themeColor="text1"/>
          <w:sz w:val="22"/>
          <w:szCs w:val="22"/>
        </w:rPr>
        <w:t xml:space="preserve"> il le fait</w:t>
      </w:r>
      <w:r w:rsidRPr="004D2CD2">
        <w:rPr>
          <w:rFonts w:asciiTheme="minorHAnsi" w:hAnsiTheme="minorHAnsi"/>
          <w:color w:val="000000" w:themeColor="text1"/>
          <w:sz w:val="22"/>
          <w:szCs w:val="22"/>
        </w:rPr>
        <w:t xml:space="preserve"> : </w:t>
      </w:r>
      <w:r w:rsidR="003D5C8C" w:rsidRPr="004D2CD2">
        <w:rPr>
          <w:rFonts w:asciiTheme="minorHAnsi" w:hAnsiTheme="minorHAnsi"/>
          <w:color w:val="000000" w:themeColor="text1"/>
          <w:sz w:val="22"/>
          <w:szCs w:val="22"/>
        </w:rPr>
        <w:t>le candidat rend opérationnelle sa manipulation en complétant le matériel fourni afin de parvenir à des résultats exploitables (témoins).</w:t>
      </w:r>
    </w:p>
    <w:p w14:paraId="58BB82AB" w14:textId="4A6BC533" w:rsidR="00740D94" w:rsidRPr="004D2CD2" w:rsidRDefault="00740D94" w:rsidP="00E57F90">
      <w:pPr>
        <w:snapToGrid w:val="0"/>
        <w:ind w:left="708"/>
        <w:jc w:val="both"/>
        <w:rPr>
          <w:rFonts w:asciiTheme="minorHAnsi" w:hAnsiTheme="minorHAnsi"/>
          <w:color w:val="000000" w:themeColor="text1"/>
          <w:sz w:val="22"/>
          <w:szCs w:val="22"/>
        </w:rPr>
      </w:pPr>
      <w:r w:rsidRPr="004D2CD2">
        <w:rPr>
          <w:rFonts w:asciiTheme="minorHAnsi" w:hAnsiTheme="minorHAnsi"/>
          <w:color w:val="000000" w:themeColor="text1"/>
          <w:sz w:val="22"/>
          <w:szCs w:val="22"/>
        </w:rPr>
        <w:t xml:space="preserve">Cet item teste </w:t>
      </w:r>
      <w:r w:rsidR="00E6728E" w:rsidRPr="004D2CD2">
        <w:rPr>
          <w:rFonts w:asciiTheme="minorHAnsi" w:hAnsiTheme="minorHAnsi"/>
          <w:color w:val="000000" w:themeColor="text1"/>
          <w:sz w:val="22"/>
          <w:szCs w:val="22"/>
        </w:rPr>
        <w:t>l</w:t>
      </w:r>
      <w:r w:rsidRPr="004D2CD2">
        <w:rPr>
          <w:rFonts w:asciiTheme="minorHAnsi" w:hAnsiTheme="minorHAnsi"/>
          <w:color w:val="000000" w:themeColor="text1"/>
          <w:sz w:val="22"/>
          <w:szCs w:val="22"/>
        </w:rPr>
        <w:t xml:space="preserve">a capacité </w:t>
      </w:r>
      <w:r w:rsidR="00E6728E" w:rsidRPr="004D2CD2">
        <w:rPr>
          <w:rFonts w:asciiTheme="minorHAnsi" w:hAnsiTheme="minorHAnsi"/>
          <w:color w:val="000000" w:themeColor="text1"/>
          <w:sz w:val="22"/>
          <w:szCs w:val="22"/>
        </w:rPr>
        <w:t xml:space="preserve">du candidat </w:t>
      </w:r>
      <w:r w:rsidRPr="004D2CD2">
        <w:rPr>
          <w:rFonts w:asciiTheme="minorHAnsi" w:hAnsiTheme="minorHAnsi"/>
          <w:color w:val="000000" w:themeColor="text1"/>
          <w:sz w:val="22"/>
          <w:szCs w:val="22"/>
        </w:rPr>
        <w:t xml:space="preserve">à opérationnaliser sa stratégie. </w:t>
      </w:r>
      <w:r w:rsidR="0098046C" w:rsidRPr="004D2CD2">
        <w:rPr>
          <w:rFonts w:asciiTheme="minorHAnsi" w:hAnsiTheme="minorHAnsi"/>
          <w:color w:val="000000" w:themeColor="text1"/>
          <w:sz w:val="22"/>
          <w:szCs w:val="22"/>
        </w:rPr>
        <w:t>En</w:t>
      </w:r>
      <w:r w:rsidRPr="004D2CD2">
        <w:rPr>
          <w:rFonts w:asciiTheme="minorHAnsi" w:hAnsiTheme="minorHAnsi"/>
          <w:color w:val="000000" w:themeColor="text1"/>
          <w:sz w:val="22"/>
          <w:szCs w:val="22"/>
        </w:rPr>
        <w:t xml:space="preserve"> compl</w:t>
      </w:r>
      <w:r w:rsidR="0098046C" w:rsidRPr="004D2CD2">
        <w:rPr>
          <w:rFonts w:asciiTheme="minorHAnsi" w:hAnsiTheme="minorHAnsi"/>
          <w:color w:val="000000" w:themeColor="text1"/>
          <w:sz w:val="22"/>
          <w:szCs w:val="22"/>
        </w:rPr>
        <w:t>é</w:t>
      </w:r>
      <w:r w:rsidRPr="004D2CD2">
        <w:rPr>
          <w:rFonts w:asciiTheme="minorHAnsi" w:hAnsiTheme="minorHAnsi"/>
          <w:color w:val="000000" w:themeColor="text1"/>
          <w:sz w:val="22"/>
          <w:szCs w:val="22"/>
        </w:rPr>
        <w:t>t</w:t>
      </w:r>
      <w:r w:rsidR="0098046C" w:rsidRPr="004D2CD2">
        <w:rPr>
          <w:rFonts w:asciiTheme="minorHAnsi" w:hAnsiTheme="minorHAnsi"/>
          <w:color w:val="000000" w:themeColor="text1"/>
          <w:sz w:val="22"/>
          <w:szCs w:val="22"/>
        </w:rPr>
        <w:t>ant</w:t>
      </w:r>
      <w:r w:rsidR="00374E11" w:rsidRPr="004D2CD2">
        <w:rPr>
          <w:rFonts w:asciiTheme="minorHAnsi" w:hAnsiTheme="minorHAnsi"/>
          <w:color w:val="000000" w:themeColor="text1"/>
          <w:sz w:val="22"/>
          <w:szCs w:val="22"/>
        </w:rPr>
        <w:t xml:space="preserve"> et/ou </w:t>
      </w:r>
      <w:r w:rsidR="0098046C" w:rsidRPr="004D2CD2">
        <w:rPr>
          <w:rFonts w:asciiTheme="minorHAnsi" w:hAnsiTheme="minorHAnsi"/>
          <w:color w:val="000000" w:themeColor="text1"/>
          <w:sz w:val="22"/>
          <w:szCs w:val="22"/>
        </w:rPr>
        <w:t xml:space="preserve">en </w:t>
      </w:r>
      <w:r w:rsidR="00374E11" w:rsidRPr="004D2CD2">
        <w:rPr>
          <w:rFonts w:asciiTheme="minorHAnsi" w:hAnsiTheme="minorHAnsi"/>
          <w:color w:val="000000" w:themeColor="text1"/>
          <w:sz w:val="22"/>
          <w:szCs w:val="22"/>
        </w:rPr>
        <w:t>précis</w:t>
      </w:r>
      <w:r w:rsidR="0098046C" w:rsidRPr="004D2CD2">
        <w:rPr>
          <w:rFonts w:asciiTheme="minorHAnsi" w:hAnsiTheme="minorHAnsi"/>
          <w:color w:val="000000" w:themeColor="text1"/>
          <w:sz w:val="22"/>
          <w:szCs w:val="22"/>
        </w:rPr>
        <w:t>ant</w:t>
      </w:r>
      <w:r w:rsidR="00374E11" w:rsidRPr="004D2CD2">
        <w:rPr>
          <w:rFonts w:asciiTheme="minorHAnsi" w:hAnsiTheme="minorHAnsi"/>
          <w:color w:val="000000" w:themeColor="text1"/>
          <w:sz w:val="22"/>
          <w:szCs w:val="22"/>
        </w:rPr>
        <w:t xml:space="preserve"> la</w:t>
      </w:r>
      <w:r w:rsidRPr="004D2CD2">
        <w:rPr>
          <w:rFonts w:asciiTheme="minorHAnsi" w:hAnsiTheme="minorHAnsi"/>
          <w:color w:val="000000" w:themeColor="text1"/>
          <w:sz w:val="22"/>
          <w:szCs w:val="22"/>
        </w:rPr>
        <w:t xml:space="preserve"> </w:t>
      </w:r>
      <w:r w:rsidR="00374E11" w:rsidRPr="004D2CD2">
        <w:rPr>
          <w:rFonts w:asciiTheme="minorHAnsi" w:hAnsiTheme="minorHAnsi"/>
          <w:color w:val="000000" w:themeColor="text1"/>
          <w:sz w:val="22"/>
          <w:szCs w:val="22"/>
        </w:rPr>
        <w:t>liste de matériel proposée dans l’énoncé</w:t>
      </w:r>
      <w:r w:rsidR="0098046C" w:rsidRPr="004D2CD2">
        <w:rPr>
          <w:rFonts w:asciiTheme="minorHAnsi" w:hAnsiTheme="minorHAnsi"/>
          <w:color w:val="000000" w:themeColor="text1"/>
          <w:sz w:val="22"/>
          <w:szCs w:val="22"/>
        </w:rPr>
        <w:t>, il décide</w:t>
      </w:r>
      <w:r w:rsidR="00374E11" w:rsidRPr="004D2CD2">
        <w:rPr>
          <w:rFonts w:asciiTheme="minorHAnsi" w:hAnsiTheme="minorHAnsi"/>
          <w:color w:val="000000" w:themeColor="text1"/>
          <w:sz w:val="22"/>
          <w:szCs w:val="22"/>
        </w:rPr>
        <w:t xml:space="preserve"> </w:t>
      </w:r>
      <w:r w:rsidR="0098046C" w:rsidRPr="004D2CD2">
        <w:rPr>
          <w:rFonts w:asciiTheme="minorHAnsi" w:hAnsiTheme="minorHAnsi"/>
          <w:color w:val="000000" w:themeColor="text1"/>
          <w:sz w:val="22"/>
          <w:szCs w:val="22"/>
        </w:rPr>
        <w:t>du</w:t>
      </w:r>
      <w:r w:rsidRPr="004D2CD2">
        <w:rPr>
          <w:rFonts w:asciiTheme="minorHAnsi" w:hAnsiTheme="minorHAnsi"/>
          <w:color w:val="000000" w:themeColor="text1"/>
          <w:sz w:val="22"/>
          <w:szCs w:val="22"/>
        </w:rPr>
        <w:t xml:space="preserve"> matériel </w:t>
      </w:r>
      <w:r w:rsidR="00374E11" w:rsidRPr="004D2CD2">
        <w:rPr>
          <w:rFonts w:asciiTheme="minorHAnsi" w:hAnsiTheme="minorHAnsi"/>
          <w:color w:val="000000" w:themeColor="text1"/>
          <w:sz w:val="22"/>
          <w:szCs w:val="22"/>
        </w:rPr>
        <w:t xml:space="preserve">nécessaire à la réalisation de l’activité pratique qui </w:t>
      </w:r>
      <w:r w:rsidR="0098046C" w:rsidRPr="004D2CD2">
        <w:rPr>
          <w:rFonts w:asciiTheme="minorHAnsi" w:hAnsiTheme="minorHAnsi"/>
          <w:color w:val="000000" w:themeColor="text1"/>
          <w:sz w:val="22"/>
          <w:szCs w:val="22"/>
        </w:rPr>
        <w:t xml:space="preserve">le </w:t>
      </w:r>
      <w:r w:rsidR="00374E11" w:rsidRPr="004D2CD2">
        <w:rPr>
          <w:rFonts w:asciiTheme="minorHAnsi" w:hAnsiTheme="minorHAnsi"/>
          <w:color w:val="000000" w:themeColor="text1"/>
          <w:sz w:val="22"/>
          <w:szCs w:val="22"/>
        </w:rPr>
        <w:t>conduira à des résultats exploitables pour résoudre le problème posé</w:t>
      </w:r>
      <w:r w:rsidRPr="004D2CD2">
        <w:rPr>
          <w:rFonts w:asciiTheme="minorHAnsi" w:hAnsiTheme="minorHAnsi"/>
          <w:color w:val="000000" w:themeColor="text1"/>
          <w:sz w:val="22"/>
          <w:szCs w:val="22"/>
        </w:rPr>
        <w:t>.</w:t>
      </w:r>
    </w:p>
    <w:p w14:paraId="2C90C0C6" w14:textId="1DAF2CE7" w:rsidR="00740D94" w:rsidRPr="004D2CD2" w:rsidRDefault="00740D94" w:rsidP="00E57F90">
      <w:pPr>
        <w:pStyle w:val="Paragraphedeliste"/>
        <w:numPr>
          <w:ilvl w:val="0"/>
          <w:numId w:val="2"/>
        </w:numPr>
        <w:jc w:val="both"/>
        <w:rPr>
          <w:rFonts w:asciiTheme="minorHAnsi" w:hAnsiTheme="minorHAnsi"/>
          <w:color w:val="000000" w:themeColor="text1"/>
          <w:sz w:val="22"/>
          <w:szCs w:val="22"/>
        </w:rPr>
      </w:pPr>
      <w:proofErr w:type="gramStart"/>
      <w:r w:rsidRPr="004D2CD2">
        <w:rPr>
          <w:rFonts w:asciiTheme="minorHAnsi" w:hAnsiTheme="minorHAnsi"/>
          <w:b/>
          <w:color w:val="000000" w:themeColor="text1"/>
          <w:sz w:val="22"/>
          <w:szCs w:val="22"/>
        </w:rPr>
        <w:t>ce</w:t>
      </w:r>
      <w:proofErr w:type="gramEnd"/>
      <w:r w:rsidRPr="004D2CD2">
        <w:rPr>
          <w:rFonts w:asciiTheme="minorHAnsi" w:hAnsiTheme="minorHAnsi"/>
          <w:b/>
          <w:color w:val="000000" w:themeColor="text1"/>
          <w:sz w:val="22"/>
          <w:szCs w:val="22"/>
        </w:rPr>
        <w:t xml:space="preserve"> qu'il attend :</w:t>
      </w:r>
      <w:r w:rsidRPr="004D2CD2">
        <w:rPr>
          <w:rFonts w:asciiTheme="minorHAnsi" w:hAnsiTheme="minorHAnsi"/>
          <w:color w:val="000000" w:themeColor="text1"/>
          <w:sz w:val="22"/>
          <w:szCs w:val="22"/>
        </w:rPr>
        <w:t xml:space="preserve"> </w:t>
      </w:r>
      <w:r w:rsidR="003D5C8C" w:rsidRPr="004D2CD2">
        <w:rPr>
          <w:rFonts w:asciiTheme="minorHAnsi" w:hAnsiTheme="minorHAnsi"/>
          <w:color w:val="000000" w:themeColor="text1"/>
          <w:sz w:val="22"/>
          <w:szCs w:val="22"/>
        </w:rPr>
        <w:t>le candidat exprime les résultats attendus en fonction de sa stratégie et précise ce qu'il pourra en déduire "si tout se passe comme prévu".</w:t>
      </w:r>
    </w:p>
    <w:p w14:paraId="48403FED" w14:textId="7A8BD000" w:rsidR="00740D94" w:rsidRDefault="00740D94" w:rsidP="00E57F90">
      <w:pPr>
        <w:pStyle w:val="Paragraphedeliste"/>
        <w:jc w:val="both"/>
        <w:rPr>
          <w:rFonts w:asciiTheme="minorHAnsi" w:hAnsiTheme="minorHAnsi"/>
          <w:color w:val="000000" w:themeColor="text1"/>
          <w:sz w:val="22"/>
          <w:szCs w:val="22"/>
        </w:rPr>
      </w:pPr>
      <w:r w:rsidRPr="004D2CD2">
        <w:rPr>
          <w:rFonts w:asciiTheme="minorHAnsi" w:hAnsiTheme="minorHAnsi"/>
          <w:color w:val="000000" w:themeColor="text1"/>
          <w:sz w:val="22"/>
          <w:szCs w:val="22"/>
        </w:rPr>
        <w:t>Cet item teste la compréhension du phénomène biologique ou géologique étudié. Le candidat doit dire ce qu’il attend comme résultats selon les différents cas qu’il envisage dans sa stratégie et préciser ce qu’il pourra en déduire.</w:t>
      </w:r>
    </w:p>
    <w:p w14:paraId="60B78D34" w14:textId="7CB0F1CF" w:rsidR="00A67EAC" w:rsidRDefault="00A67EAC" w:rsidP="00E57F90">
      <w:pPr>
        <w:pStyle w:val="Paragraphedeliste"/>
        <w:jc w:val="both"/>
        <w:rPr>
          <w:rFonts w:asciiTheme="minorHAnsi" w:hAnsiTheme="minorHAnsi"/>
          <w:color w:val="000000" w:themeColor="text1"/>
          <w:sz w:val="22"/>
          <w:szCs w:val="22"/>
        </w:rPr>
      </w:pPr>
    </w:p>
    <w:p w14:paraId="2B397DF3" w14:textId="57A18E8B" w:rsidR="00A67EAC" w:rsidRDefault="00A67EAC" w:rsidP="00E57F90">
      <w:pPr>
        <w:pStyle w:val="Paragraphedeliste"/>
        <w:jc w:val="both"/>
        <w:rPr>
          <w:rFonts w:asciiTheme="minorHAnsi" w:hAnsiTheme="minorHAnsi"/>
          <w:color w:val="000000" w:themeColor="text1"/>
          <w:sz w:val="22"/>
          <w:szCs w:val="22"/>
        </w:rPr>
      </w:pPr>
    </w:p>
    <w:p w14:paraId="6BE65E55" w14:textId="7FBDDC09" w:rsidR="00A67EAC" w:rsidRDefault="00A67EAC" w:rsidP="00E57F90">
      <w:pPr>
        <w:pStyle w:val="Paragraphedeliste"/>
        <w:jc w:val="both"/>
        <w:rPr>
          <w:rFonts w:asciiTheme="minorHAnsi" w:hAnsiTheme="minorHAnsi"/>
          <w:color w:val="000000" w:themeColor="text1"/>
          <w:sz w:val="22"/>
          <w:szCs w:val="22"/>
        </w:rPr>
      </w:pPr>
    </w:p>
    <w:p w14:paraId="31AF3A89" w14:textId="77777777" w:rsidR="00A67EAC" w:rsidRPr="004D2CD2" w:rsidRDefault="00A67EAC" w:rsidP="00E57F90">
      <w:pPr>
        <w:pStyle w:val="Paragraphedeliste"/>
        <w:jc w:val="both"/>
        <w:rPr>
          <w:rFonts w:asciiTheme="minorHAnsi" w:hAnsiTheme="minorHAnsi"/>
          <w:color w:val="000000" w:themeColor="text1"/>
          <w:sz w:val="22"/>
          <w:szCs w:val="22"/>
        </w:rPr>
      </w:pPr>
    </w:p>
    <w:tbl>
      <w:tblPr>
        <w:tblW w:w="793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134"/>
      </w:tblGrid>
      <w:tr w:rsidR="001A5751" w:rsidRPr="004D2CD2" w14:paraId="4AE64AF9" w14:textId="77777777" w:rsidTr="001A5751">
        <w:trPr>
          <w:trHeight w:val="536"/>
        </w:trPr>
        <w:tc>
          <w:tcPr>
            <w:tcW w:w="6804" w:type="dxa"/>
            <w:shd w:val="clear" w:color="auto" w:fill="auto"/>
            <w:vAlign w:val="center"/>
          </w:tcPr>
          <w:p w14:paraId="076478C7" w14:textId="40B357F7" w:rsidR="001A5751" w:rsidRPr="004D2CD2" w:rsidRDefault="001A5751" w:rsidP="00E57F90">
            <w:pPr>
              <w:pStyle w:val="LO-Normal"/>
              <w:snapToGrid w:val="0"/>
              <w:ind w:left="923" w:hanging="923"/>
              <w:jc w:val="both"/>
              <w:rPr>
                <w:rFonts w:asciiTheme="minorHAnsi" w:hAnsiTheme="minorHAnsi"/>
              </w:rPr>
            </w:pPr>
            <w:r w:rsidRPr="004D2CD2">
              <w:rPr>
                <w:rStyle w:val="Policepardfaut1"/>
                <w:rFonts w:asciiTheme="minorHAnsi" w:hAnsiTheme="minorHAnsi" w:cs="Arial"/>
                <w:b/>
              </w:rPr>
              <w:lastRenderedPageBreak/>
              <w:t xml:space="preserve">Niveau A = </w:t>
            </w:r>
            <w:r w:rsidRPr="004D2CD2">
              <w:rPr>
                <w:rStyle w:val="Policepardfaut1"/>
                <w:rFonts w:asciiTheme="minorHAnsi" w:hAnsiTheme="minorHAnsi" w:cs="Arial"/>
                <w:color w:val="000000"/>
              </w:rPr>
              <w:t xml:space="preserve">seul ou avec </w:t>
            </w:r>
            <w:r w:rsidRPr="004D2CD2">
              <w:rPr>
                <w:rStyle w:val="Policepardfaut1"/>
                <w:rFonts w:asciiTheme="minorHAnsi" w:hAnsiTheme="minorHAnsi" w:cs="Arial"/>
                <w:b/>
                <w:color w:val="000000"/>
                <w:u w:val="single"/>
              </w:rPr>
              <w:t xml:space="preserve">une </w:t>
            </w:r>
            <w:r w:rsidRPr="004D2CD2">
              <w:rPr>
                <w:rStyle w:val="Policepardfaut1"/>
                <w:rFonts w:asciiTheme="minorHAnsi" w:hAnsiTheme="minorHAnsi" w:cs="Arial"/>
                <w:b/>
                <w:bCs/>
                <w:color w:val="000000"/>
                <w:u w:val="single"/>
              </w:rPr>
              <w:t>aide mineure</w:t>
            </w:r>
            <w:r w:rsidRPr="004D2CD2">
              <w:rPr>
                <w:rStyle w:val="Policepardfaut1"/>
                <w:rFonts w:asciiTheme="minorHAnsi" w:hAnsiTheme="minorHAnsi" w:cs="Arial"/>
                <w:color w:val="000000"/>
              </w:rPr>
              <w:t xml:space="preserve">, il obtient une </w:t>
            </w:r>
            <w:r w:rsidRPr="004D2CD2">
              <w:rPr>
                <w:rStyle w:val="Policepardfaut1"/>
                <w:rFonts w:asciiTheme="minorHAnsi" w:hAnsiTheme="minorHAnsi" w:cs="Arial"/>
                <w:b/>
                <w:bCs/>
                <w:color w:val="000000"/>
              </w:rPr>
              <w:t xml:space="preserve">stratégie </w:t>
            </w:r>
            <w:r w:rsidR="001D4136" w:rsidRPr="004D2CD2">
              <w:rPr>
                <w:rStyle w:val="Policepardfaut1"/>
                <w:rFonts w:asciiTheme="minorHAnsi" w:hAnsiTheme="minorHAnsi" w:cs="Arial"/>
                <w:b/>
                <w:bCs/>
                <w:color w:val="000000"/>
              </w:rPr>
              <w:t>opérationnelle</w:t>
            </w:r>
            <w:r w:rsidRPr="004D2CD2">
              <w:rPr>
                <w:rStyle w:val="Policepardfaut1"/>
                <w:rFonts w:asciiTheme="minorHAnsi" w:hAnsiTheme="minorHAnsi" w:cs="Arial"/>
                <w:color w:val="000000"/>
              </w:rPr>
              <w:t>.</w:t>
            </w:r>
          </w:p>
        </w:tc>
        <w:tc>
          <w:tcPr>
            <w:tcW w:w="1134" w:type="dxa"/>
            <w:shd w:val="clear" w:color="auto" w:fill="auto"/>
            <w:vAlign w:val="center"/>
          </w:tcPr>
          <w:p w14:paraId="347A178D" w14:textId="620F0FD8" w:rsidR="001A5751" w:rsidRPr="004D2CD2" w:rsidRDefault="001A5751" w:rsidP="00E57F90">
            <w:pPr>
              <w:pStyle w:val="LO-Normal"/>
              <w:snapToGrid w:val="0"/>
              <w:rPr>
                <w:rFonts w:asciiTheme="minorHAnsi" w:hAnsiTheme="minorHAnsi"/>
              </w:rPr>
            </w:pPr>
            <w:r w:rsidRPr="004D2CD2">
              <w:rPr>
                <w:rFonts w:asciiTheme="minorHAnsi" w:hAnsiTheme="minorHAnsi"/>
              </w:rPr>
              <w:t>4</w:t>
            </w:r>
          </w:p>
        </w:tc>
      </w:tr>
      <w:tr w:rsidR="001A5751" w:rsidRPr="004D2CD2" w14:paraId="06FB0BFB" w14:textId="77777777" w:rsidTr="001A5751">
        <w:trPr>
          <w:trHeight w:val="555"/>
        </w:trPr>
        <w:tc>
          <w:tcPr>
            <w:tcW w:w="6804" w:type="dxa"/>
            <w:shd w:val="clear" w:color="auto" w:fill="auto"/>
            <w:vAlign w:val="center"/>
          </w:tcPr>
          <w:p w14:paraId="7FD7089F" w14:textId="42380B9D" w:rsidR="001A5751" w:rsidRPr="004D2CD2" w:rsidRDefault="001A5751" w:rsidP="00E57F90">
            <w:pPr>
              <w:pStyle w:val="LO-Normal"/>
              <w:snapToGrid w:val="0"/>
              <w:ind w:left="923" w:hanging="923"/>
              <w:jc w:val="both"/>
              <w:rPr>
                <w:rFonts w:asciiTheme="minorHAnsi" w:hAnsiTheme="minorHAnsi"/>
              </w:rPr>
            </w:pPr>
            <w:r w:rsidRPr="004D2CD2">
              <w:rPr>
                <w:rStyle w:val="Policepardfaut1"/>
                <w:rFonts w:asciiTheme="minorHAnsi" w:hAnsiTheme="minorHAnsi" w:cs="Arial"/>
                <w:b/>
              </w:rPr>
              <w:t xml:space="preserve">Niveau B = </w:t>
            </w:r>
            <w:r w:rsidRPr="004D2CD2">
              <w:rPr>
                <w:rStyle w:val="Policepardfaut1"/>
                <w:rFonts w:asciiTheme="minorHAnsi" w:hAnsiTheme="minorHAnsi" w:cs="Arial"/>
                <w:color w:val="000000"/>
              </w:rPr>
              <w:t xml:space="preserve">avec </w:t>
            </w:r>
            <w:r w:rsidR="003D5C8C" w:rsidRPr="004D2CD2">
              <w:rPr>
                <w:rStyle w:val="Policepardfaut1"/>
                <w:rFonts w:asciiTheme="minorHAnsi" w:hAnsiTheme="minorHAnsi" w:cs="Arial"/>
                <w:b/>
                <w:color w:val="000000"/>
                <w:u w:val="single"/>
              </w:rPr>
              <w:t>plus d’une aide mineure</w:t>
            </w:r>
            <w:r w:rsidRPr="004D2CD2">
              <w:rPr>
                <w:rStyle w:val="Policepardfaut1"/>
                <w:rFonts w:asciiTheme="minorHAnsi" w:hAnsiTheme="minorHAnsi" w:cs="Arial"/>
                <w:color w:val="000000"/>
              </w:rPr>
              <w:t xml:space="preserve">, il obtient une </w:t>
            </w:r>
            <w:r w:rsidRPr="004D2CD2">
              <w:rPr>
                <w:rStyle w:val="Policepardfaut1"/>
                <w:rFonts w:asciiTheme="minorHAnsi" w:hAnsiTheme="minorHAnsi" w:cs="Arial"/>
                <w:b/>
                <w:bCs/>
                <w:color w:val="000000"/>
              </w:rPr>
              <w:t xml:space="preserve">stratégie </w:t>
            </w:r>
            <w:r w:rsidR="001D4136" w:rsidRPr="004D2CD2">
              <w:rPr>
                <w:rStyle w:val="Policepardfaut1"/>
                <w:rFonts w:asciiTheme="minorHAnsi" w:hAnsiTheme="minorHAnsi" w:cs="Arial"/>
                <w:b/>
                <w:bCs/>
                <w:color w:val="000000"/>
              </w:rPr>
              <w:t>opérationnelle</w:t>
            </w:r>
            <w:r w:rsidRPr="004D2CD2">
              <w:rPr>
                <w:rStyle w:val="Policepardfaut1"/>
                <w:rFonts w:asciiTheme="minorHAnsi" w:hAnsiTheme="minorHAnsi" w:cs="Arial"/>
                <w:b/>
                <w:bCs/>
                <w:color w:val="000000"/>
              </w:rPr>
              <w:t>.</w:t>
            </w:r>
          </w:p>
        </w:tc>
        <w:tc>
          <w:tcPr>
            <w:tcW w:w="1134" w:type="dxa"/>
            <w:shd w:val="clear" w:color="auto" w:fill="auto"/>
            <w:vAlign w:val="center"/>
          </w:tcPr>
          <w:p w14:paraId="7772B79D" w14:textId="76DFBAAA" w:rsidR="001A5751" w:rsidRPr="004D2CD2" w:rsidRDefault="001A5751" w:rsidP="00E57F90">
            <w:pPr>
              <w:pStyle w:val="LO-Normal"/>
              <w:snapToGrid w:val="0"/>
              <w:rPr>
                <w:rFonts w:asciiTheme="minorHAnsi" w:hAnsiTheme="minorHAnsi"/>
              </w:rPr>
            </w:pPr>
            <w:r w:rsidRPr="004D2CD2">
              <w:rPr>
                <w:rFonts w:asciiTheme="minorHAnsi" w:hAnsiTheme="minorHAnsi"/>
              </w:rPr>
              <w:t>3</w:t>
            </w:r>
          </w:p>
        </w:tc>
      </w:tr>
      <w:tr w:rsidR="001A5751" w:rsidRPr="004D2CD2" w14:paraId="6222130A" w14:textId="77777777" w:rsidTr="00F47ACA">
        <w:trPr>
          <w:trHeight w:val="557"/>
        </w:trPr>
        <w:tc>
          <w:tcPr>
            <w:tcW w:w="6804" w:type="dxa"/>
            <w:shd w:val="clear" w:color="auto" w:fill="auto"/>
            <w:vAlign w:val="center"/>
          </w:tcPr>
          <w:p w14:paraId="68075F18" w14:textId="26FA8495" w:rsidR="001A5751" w:rsidRPr="004D2CD2" w:rsidRDefault="001A5751" w:rsidP="00E57F90">
            <w:pPr>
              <w:pStyle w:val="LO-Normal"/>
              <w:snapToGrid w:val="0"/>
              <w:ind w:left="923" w:hanging="923"/>
              <w:jc w:val="both"/>
              <w:rPr>
                <w:rFonts w:asciiTheme="minorHAnsi" w:hAnsiTheme="minorHAnsi"/>
              </w:rPr>
            </w:pPr>
            <w:r w:rsidRPr="004D2CD2">
              <w:rPr>
                <w:rStyle w:val="Policepardfaut1"/>
                <w:rFonts w:asciiTheme="minorHAnsi" w:hAnsiTheme="minorHAnsi" w:cs="Arial"/>
                <w:b/>
              </w:rPr>
              <w:t xml:space="preserve">Niveau C = </w:t>
            </w:r>
            <w:r w:rsidRPr="004D2CD2">
              <w:rPr>
                <w:rStyle w:val="Policepardfaut1"/>
                <w:rFonts w:asciiTheme="minorHAnsi" w:hAnsiTheme="minorHAnsi" w:cs="Arial"/>
                <w:bCs/>
                <w:color w:val="000000"/>
              </w:rPr>
              <w:t>avec</w:t>
            </w:r>
            <w:r w:rsidRPr="004D2CD2">
              <w:rPr>
                <w:rStyle w:val="Policepardfaut1"/>
                <w:rFonts w:asciiTheme="minorHAnsi" w:hAnsiTheme="minorHAnsi" w:cs="Arial"/>
                <w:b/>
                <w:bCs/>
                <w:color w:val="000000"/>
              </w:rPr>
              <w:t xml:space="preserve"> </w:t>
            </w:r>
            <w:r w:rsidRPr="004D2CD2">
              <w:rPr>
                <w:rStyle w:val="Policepardfaut1"/>
                <w:rFonts w:asciiTheme="minorHAnsi" w:hAnsiTheme="minorHAnsi" w:cs="Arial"/>
                <w:b/>
                <w:color w:val="000000"/>
                <w:u w:val="single"/>
              </w:rPr>
              <w:t>une aide majeure</w:t>
            </w:r>
            <w:r w:rsidRPr="004D2CD2">
              <w:rPr>
                <w:rStyle w:val="Policepardfaut1"/>
                <w:rFonts w:asciiTheme="minorHAnsi" w:hAnsiTheme="minorHAnsi" w:cs="Arial"/>
                <w:color w:val="000000"/>
              </w:rPr>
              <w:t xml:space="preserve">, il obtient une </w:t>
            </w:r>
            <w:r w:rsidRPr="004D2CD2">
              <w:rPr>
                <w:rStyle w:val="Policepardfaut1"/>
                <w:rFonts w:asciiTheme="minorHAnsi" w:hAnsiTheme="minorHAnsi" w:cs="Arial"/>
                <w:b/>
                <w:bCs/>
                <w:color w:val="000000"/>
              </w:rPr>
              <w:t xml:space="preserve">stratégie </w:t>
            </w:r>
            <w:r w:rsidR="001D4136" w:rsidRPr="004D2CD2">
              <w:rPr>
                <w:rStyle w:val="Policepardfaut1"/>
                <w:rFonts w:asciiTheme="minorHAnsi" w:hAnsiTheme="minorHAnsi" w:cs="Arial"/>
                <w:b/>
                <w:bCs/>
                <w:color w:val="000000"/>
              </w:rPr>
              <w:t>opérationnelle</w:t>
            </w:r>
            <w:r w:rsidRPr="004D2CD2">
              <w:rPr>
                <w:rStyle w:val="Policepardfaut1"/>
                <w:rFonts w:asciiTheme="minorHAnsi" w:hAnsiTheme="minorHAnsi" w:cs="Arial"/>
                <w:b/>
                <w:bCs/>
                <w:color w:val="000000"/>
              </w:rPr>
              <w:t>.</w:t>
            </w:r>
          </w:p>
        </w:tc>
        <w:tc>
          <w:tcPr>
            <w:tcW w:w="1134" w:type="dxa"/>
            <w:shd w:val="clear" w:color="auto" w:fill="auto"/>
            <w:vAlign w:val="center"/>
          </w:tcPr>
          <w:p w14:paraId="7DD7FD6C" w14:textId="00090CDD" w:rsidR="001A5751" w:rsidRPr="004D2CD2" w:rsidRDefault="001A5751" w:rsidP="00E57F90">
            <w:pPr>
              <w:pStyle w:val="LO-Normal"/>
              <w:snapToGrid w:val="0"/>
              <w:rPr>
                <w:rFonts w:asciiTheme="minorHAnsi" w:hAnsiTheme="minorHAnsi"/>
              </w:rPr>
            </w:pPr>
            <w:r w:rsidRPr="004D2CD2">
              <w:rPr>
                <w:rFonts w:asciiTheme="minorHAnsi" w:hAnsiTheme="minorHAnsi"/>
              </w:rPr>
              <w:t>1</w:t>
            </w:r>
          </w:p>
        </w:tc>
      </w:tr>
      <w:tr w:rsidR="001A5751" w:rsidRPr="004D2CD2" w14:paraId="490F1114" w14:textId="77777777" w:rsidTr="001A5751">
        <w:trPr>
          <w:trHeight w:val="418"/>
        </w:trPr>
        <w:tc>
          <w:tcPr>
            <w:tcW w:w="6804" w:type="dxa"/>
            <w:shd w:val="clear" w:color="auto" w:fill="auto"/>
            <w:vAlign w:val="center"/>
          </w:tcPr>
          <w:p w14:paraId="50415BBF" w14:textId="39CE0A54" w:rsidR="001A5751" w:rsidRPr="004D2CD2" w:rsidRDefault="001A5751" w:rsidP="00E57F90">
            <w:pPr>
              <w:pStyle w:val="LO-Normal"/>
              <w:snapToGrid w:val="0"/>
              <w:ind w:left="922" w:hanging="922"/>
              <w:jc w:val="both"/>
              <w:rPr>
                <w:rFonts w:asciiTheme="minorHAnsi" w:hAnsiTheme="minorHAnsi"/>
              </w:rPr>
            </w:pPr>
            <w:r w:rsidRPr="004D2CD2">
              <w:rPr>
                <w:rStyle w:val="Policepardfaut1"/>
                <w:rFonts w:asciiTheme="minorHAnsi" w:hAnsiTheme="minorHAnsi" w:cs="Arial"/>
                <w:b/>
              </w:rPr>
              <w:t xml:space="preserve">Niveau D = </w:t>
            </w:r>
            <w:r w:rsidRPr="004D2CD2">
              <w:rPr>
                <w:rStyle w:val="Policepardfaut1"/>
                <w:rFonts w:asciiTheme="minorHAnsi" w:hAnsiTheme="minorHAnsi" w:cs="Arial"/>
                <w:b/>
                <w:bCs/>
                <w:color w:val="000000"/>
              </w:rPr>
              <w:t xml:space="preserve">malgré </w:t>
            </w:r>
            <w:r w:rsidRPr="004D2CD2">
              <w:rPr>
                <w:rStyle w:val="Policepardfaut1"/>
                <w:rFonts w:asciiTheme="minorHAnsi" w:hAnsiTheme="minorHAnsi" w:cs="Arial"/>
                <w:b/>
                <w:bCs/>
                <w:color w:val="000000"/>
                <w:u w:val="single"/>
              </w:rPr>
              <w:t>toutes les aides</w:t>
            </w:r>
            <w:r w:rsidRPr="004D2CD2">
              <w:rPr>
                <w:rStyle w:val="Policepardfaut1"/>
                <w:rFonts w:asciiTheme="minorHAnsi" w:hAnsiTheme="minorHAnsi" w:cs="Arial"/>
                <w:color w:val="000000"/>
              </w:rPr>
              <w:t xml:space="preserve"> apportées il est incapable de mettre au point une stratégie </w:t>
            </w:r>
            <w:r w:rsidR="001D4136" w:rsidRPr="004D2CD2">
              <w:rPr>
                <w:rStyle w:val="Policepardfaut1"/>
                <w:rFonts w:asciiTheme="minorHAnsi" w:hAnsiTheme="minorHAnsi" w:cs="Arial"/>
                <w:color w:val="000000"/>
              </w:rPr>
              <w:t>opérationnelle</w:t>
            </w:r>
            <w:r w:rsidRPr="004D2CD2">
              <w:rPr>
                <w:rStyle w:val="Policepardfaut1"/>
                <w:rFonts w:asciiTheme="minorHAnsi" w:hAnsiTheme="minorHAnsi" w:cs="Arial"/>
                <w:b/>
                <w:bCs/>
                <w:i/>
                <w:color w:val="000000"/>
              </w:rPr>
              <w:t>.</w:t>
            </w:r>
            <w:r w:rsidRPr="004D2CD2">
              <w:rPr>
                <w:rStyle w:val="Policepardfaut1"/>
                <w:rFonts w:asciiTheme="minorHAnsi" w:hAnsiTheme="minorHAnsi" w:cs="Arial"/>
                <w:i/>
                <w:color w:val="000000"/>
              </w:rPr>
              <w:t xml:space="preserve"> </w:t>
            </w:r>
          </w:p>
        </w:tc>
        <w:tc>
          <w:tcPr>
            <w:tcW w:w="1134" w:type="dxa"/>
            <w:shd w:val="clear" w:color="auto" w:fill="auto"/>
            <w:vAlign w:val="center"/>
          </w:tcPr>
          <w:p w14:paraId="7669848D" w14:textId="763F2C8F" w:rsidR="001A5751" w:rsidRPr="004D2CD2" w:rsidRDefault="001A5751" w:rsidP="00E57F90">
            <w:pPr>
              <w:pStyle w:val="LO-Normal"/>
              <w:snapToGrid w:val="0"/>
              <w:rPr>
                <w:rFonts w:asciiTheme="minorHAnsi" w:hAnsiTheme="minorHAnsi"/>
              </w:rPr>
            </w:pPr>
            <w:r w:rsidRPr="004D2CD2">
              <w:rPr>
                <w:rFonts w:asciiTheme="minorHAnsi" w:hAnsiTheme="minorHAnsi"/>
              </w:rPr>
              <w:t>0</w:t>
            </w:r>
          </w:p>
        </w:tc>
      </w:tr>
    </w:tbl>
    <w:p w14:paraId="7A693A4D" w14:textId="77777777" w:rsidR="00740D94" w:rsidRPr="004D2CD2" w:rsidRDefault="00740D94" w:rsidP="00E57F90">
      <w:pPr>
        <w:jc w:val="both"/>
        <w:rPr>
          <w:rFonts w:asciiTheme="minorHAnsi" w:hAnsiTheme="minorHAnsi"/>
          <w:color w:val="548DD4" w:themeColor="text2" w:themeTint="99"/>
          <w:sz w:val="22"/>
          <w:szCs w:val="22"/>
        </w:rPr>
      </w:pPr>
    </w:p>
    <w:p w14:paraId="379EF099" w14:textId="45C16E07" w:rsidR="00786BCA" w:rsidRDefault="00740D94" w:rsidP="00E57F90">
      <w:pPr>
        <w:pStyle w:val="Paragraphedeliste"/>
        <w:numPr>
          <w:ilvl w:val="0"/>
          <w:numId w:val="8"/>
        </w:numPr>
        <w:jc w:val="both"/>
        <w:rPr>
          <w:rFonts w:asciiTheme="minorHAnsi" w:hAnsiTheme="minorHAnsi"/>
          <w:i/>
          <w:color w:val="000000" w:themeColor="text1"/>
          <w:sz w:val="22"/>
          <w:szCs w:val="22"/>
          <w:u w:val="single"/>
        </w:rPr>
      </w:pPr>
      <w:r w:rsidRPr="004D2CD2">
        <w:rPr>
          <w:rFonts w:asciiTheme="minorHAnsi" w:hAnsiTheme="minorHAnsi"/>
          <w:i/>
          <w:color w:val="000000" w:themeColor="text1"/>
          <w:sz w:val="22"/>
          <w:szCs w:val="22"/>
          <w:u w:val="single"/>
        </w:rPr>
        <w:t xml:space="preserve">Définition des aides </w:t>
      </w:r>
      <w:r w:rsidRPr="004D2CD2">
        <w:rPr>
          <w:rFonts w:asciiTheme="minorHAnsi" w:hAnsiTheme="minorHAnsi"/>
          <w:b/>
          <w:i/>
          <w:color w:val="000000" w:themeColor="text1"/>
          <w:sz w:val="22"/>
          <w:szCs w:val="22"/>
          <w:u w:val="single"/>
        </w:rPr>
        <w:t>techniques</w:t>
      </w:r>
      <w:r w:rsidRPr="004D2CD2">
        <w:rPr>
          <w:rFonts w:asciiTheme="minorHAnsi" w:hAnsiTheme="minorHAnsi"/>
          <w:i/>
          <w:color w:val="000000" w:themeColor="text1"/>
          <w:sz w:val="22"/>
          <w:szCs w:val="22"/>
          <w:u w:val="single"/>
        </w:rPr>
        <w:t xml:space="preserve"> mineures ou majeures</w:t>
      </w:r>
    </w:p>
    <w:p w14:paraId="28A6EC0B" w14:textId="77777777" w:rsidR="002A2386" w:rsidRPr="004D2CD2" w:rsidRDefault="002A2386" w:rsidP="00E57F90">
      <w:pPr>
        <w:pStyle w:val="Paragraphedeliste"/>
        <w:jc w:val="both"/>
        <w:rPr>
          <w:rFonts w:asciiTheme="minorHAnsi" w:hAnsiTheme="minorHAnsi"/>
          <w:i/>
          <w:color w:val="000000" w:themeColor="text1"/>
          <w:sz w:val="22"/>
          <w:szCs w:val="22"/>
          <w:u w:val="single"/>
        </w:rPr>
      </w:pPr>
    </w:p>
    <w:p w14:paraId="17DD3E95" w14:textId="26BA323F" w:rsidR="008B6A66" w:rsidRDefault="008B6A66" w:rsidP="00E57F90">
      <w:pPr>
        <w:jc w:val="both"/>
        <w:rPr>
          <w:rFonts w:asciiTheme="minorHAnsi" w:hAnsiTheme="minorHAnsi"/>
          <w:sz w:val="22"/>
          <w:szCs w:val="22"/>
        </w:rPr>
      </w:pPr>
      <w:r w:rsidRPr="004D2CD2">
        <w:rPr>
          <w:rFonts w:asciiTheme="minorHAnsi" w:hAnsiTheme="minorHAnsi"/>
          <w:sz w:val="22"/>
          <w:szCs w:val="22"/>
        </w:rPr>
        <w:t>Dans le domaine technique, deux</w:t>
      </w:r>
      <w:r w:rsidR="005C38E2" w:rsidRPr="004D2CD2">
        <w:rPr>
          <w:rFonts w:asciiTheme="minorHAnsi" w:hAnsiTheme="minorHAnsi"/>
          <w:sz w:val="22"/>
          <w:szCs w:val="22"/>
        </w:rPr>
        <w:t xml:space="preserve"> aspects</w:t>
      </w:r>
      <w:r w:rsidRPr="004D2CD2">
        <w:rPr>
          <w:rFonts w:asciiTheme="minorHAnsi" w:hAnsiTheme="minorHAnsi"/>
          <w:sz w:val="22"/>
          <w:szCs w:val="22"/>
        </w:rPr>
        <w:t xml:space="preserve"> sont à prendre en compte : </w:t>
      </w:r>
      <w:r w:rsidRPr="004D2CD2">
        <w:rPr>
          <w:rFonts w:asciiTheme="minorHAnsi" w:hAnsiTheme="minorHAnsi"/>
          <w:b/>
          <w:sz w:val="22"/>
          <w:szCs w:val="22"/>
        </w:rPr>
        <w:t>l’exécution des gestes techniques et le respect des règles de sécurité.</w:t>
      </w:r>
      <w:r w:rsidRPr="004D2CD2">
        <w:rPr>
          <w:rFonts w:asciiTheme="minorHAnsi" w:hAnsiTheme="minorHAnsi"/>
          <w:sz w:val="22"/>
          <w:szCs w:val="22"/>
        </w:rPr>
        <w:t xml:space="preserve"> On évalue ainsi les acquis des élèves construits tout au long du parc</w:t>
      </w:r>
      <w:r w:rsidR="00374E11" w:rsidRPr="004D2CD2">
        <w:rPr>
          <w:rFonts w:asciiTheme="minorHAnsi" w:hAnsiTheme="minorHAnsi"/>
          <w:sz w:val="22"/>
          <w:szCs w:val="22"/>
        </w:rPr>
        <w:t xml:space="preserve">ours allant du collège au lycée, </w:t>
      </w:r>
      <w:r w:rsidRPr="004D2CD2">
        <w:rPr>
          <w:rFonts w:asciiTheme="minorHAnsi" w:hAnsiTheme="minorHAnsi"/>
          <w:sz w:val="22"/>
          <w:szCs w:val="22"/>
        </w:rPr>
        <w:t>d’une part,</w:t>
      </w:r>
      <w:r w:rsidRPr="004D2CD2">
        <w:rPr>
          <w:rFonts w:asciiTheme="minorHAnsi" w:hAnsiTheme="minorHAnsi"/>
          <w:color w:val="000000" w:themeColor="text1"/>
          <w:sz w:val="22"/>
          <w:szCs w:val="22"/>
        </w:rPr>
        <w:t xml:space="preserve"> </w:t>
      </w:r>
      <w:r w:rsidR="00374E11" w:rsidRPr="004D2CD2">
        <w:rPr>
          <w:rFonts w:asciiTheme="minorHAnsi" w:hAnsiTheme="minorHAnsi"/>
          <w:color w:val="000000" w:themeColor="text1"/>
          <w:sz w:val="22"/>
          <w:szCs w:val="22"/>
        </w:rPr>
        <w:t xml:space="preserve">pour </w:t>
      </w:r>
      <w:r w:rsidR="00740D94" w:rsidRPr="004D2CD2">
        <w:rPr>
          <w:rFonts w:asciiTheme="minorHAnsi" w:hAnsiTheme="minorHAnsi"/>
          <w:color w:val="000000" w:themeColor="text1"/>
          <w:sz w:val="22"/>
          <w:szCs w:val="22"/>
        </w:rPr>
        <w:t>la</w:t>
      </w:r>
      <w:r w:rsidRPr="004D2CD2">
        <w:rPr>
          <w:rFonts w:asciiTheme="minorHAnsi" w:hAnsiTheme="minorHAnsi"/>
          <w:color w:val="000000" w:themeColor="text1"/>
          <w:sz w:val="22"/>
          <w:szCs w:val="22"/>
        </w:rPr>
        <w:t xml:space="preserve"> </w:t>
      </w:r>
      <w:r w:rsidRPr="004D2CD2">
        <w:rPr>
          <w:rFonts w:asciiTheme="minorHAnsi" w:hAnsiTheme="minorHAnsi"/>
          <w:sz w:val="22"/>
          <w:szCs w:val="22"/>
        </w:rPr>
        <w:t>maîtrise des matériels scientifiques d’observation, de mesure ou de traitement de</w:t>
      </w:r>
      <w:r w:rsidR="005C38E2" w:rsidRPr="004D2CD2">
        <w:rPr>
          <w:rFonts w:asciiTheme="minorHAnsi" w:hAnsiTheme="minorHAnsi"/>
          <w:sz w:val="22"/>
          <w:szCs w:val="22"/>
        </w:rPr>
        <w:t xml:space="preserve"> </w:t>
      </w:r>
      <w:r w:rsidRPr="004D2CD2">
        <w:rPr>
          <w:rFonts w:asciiTheme="minorHAnsi" w:hAnsiTheme="minorHAnsi"/>
          <w:sz w:val="22"/>
          <w:szCs w:val="22"/>
        </w:rPr>
        <w:t xml:space="preserve">données </w:t>
      </w:r>
      <w:r w:rsidR="005C38E2" w:rsidRPr="004D2CD2">
        <w:rPr>
          <w:rFonts w:asciiTheme="minorHAnsi" w:hAnsiTheme="minorHAnsi"/>
          <w:sz w:val="22"/>
          <w:szCs w:val="22"/>
        </w:rPr>
        <w:t xml:space="preserve">numériques </w:t>
      </w:r>
      <w:r w:rsidRPr="004D2CD2">
        <w:rPr>
          <w:rFonts w:asciiTheme="minorHAnsi" w:hAnsiTheme="minorHAnsi"/>
          <w:sz w:val="22"/>
          <w:szCs w:val="22"/>
        </w:rPr>
        <w:t xml:space="preserve">et d’autre </w:t>
      </w:r>
      <w:r w:rsidR="00374E11" w:rsidRPr="004D2CD2">
        <w:rPr>
          <w:rFonts w:asciiTheme="minorHAnsi" w:hAnsiTheme="minorHAnsi"/>
          <w:sz w:val="22"/>
          <w:szCs w:val="22"/>
        </w:rPr>
        <w:t xml:space="preserve">part, pour la </w:t>
      </w:r>
      <w:r w:rsidRPr="004D2CD2">
        <w:rPr>
          <w:rFonts w:asciiTheme="minorHAnsi" w:hAnsiTheme="minorHAnsi"/>
          <w:sz w:val="22"/>
          <w:szCs w:val="22"/>
        </w:rPr>
        <w:t>sécurité individuelle ou collective, préoccupation constante de notre enseignement pour une éducation à la sécurité.</w:t>
      </w:r>
    </w:p>
    <w:p w14:paraId="502662F8" w14:textId="77777777" w:rsidR="002A2386" w:rsidRPr="004D2CD2" w:rsidRDefault="002A2386" w:rsidP="00E57F90">
      <w:pPr>
        <w:jc w:val="both"/>
        <w:rPr>
          <w:rFonts w:asciiTheme="minorHAnsi" w:hAnsiTheme="minorHAnsi"/>
          <w:sz w:val="22"/>
          <w:szCs w:val="22"/>
        </w:rPr>
      </w:pPr>
    </w:p>
    <w:p w14:paraId="1B7C5940" w14:textId="6BAF93E4" w:rsidR="00362A1F" w:rsidRPr="002A2386" w:rsidRDefault="00362A1F" w:rsidP="00E57F90">
      <w:pPr>
        <w:jc w:val="both"/>
        <w:rPr>
          <w:rFonts w:asciiTheme="minorHAnsi" w:hAnsiTheme="minorHAnsi"/>
          <w:sz w:val="22"/>
          <w:szCs w:val="22"/>
        </w:rPr>
      </w:pPr>
      <w:r w:rsidRPr="002A2386">
        <w:rPr>
          <w:rFonts w:asciiTheme="minorHAnsi" w:hAnsiTheme="minorHAnsi"/>
          <w:sz w:val="22"/>
          <w:szCs w:val="22"/>
        </w:rPr>
        <w:t>L’annexe 1 permet d’envisager les outils qui devraient être utilisés</w:t>
      </w:r>
      <w:r w:rsidR="00952289" w:rsidRPr="002A2386">
        <w:rPr>
          <w:rFonts w:asciiTheme="minorHAnsi" w:hAnsiTheme="minorHAnsi"/>
          <w:sz w:val="22"/>
          <w:szCs w:val="22"/>
        </w:rPr>
        <w:t xml:space="preserve"> au cours de la formation scientifique des élèves en SVT.</w:t>
      </w:r>
    </w:p>
    <w:p w14:paraId="49C97CD3" w14:textId="77777777" w:rsidR="002A2386" w:rsidRPr="004D2CD2" w:rsidRDefault="002A2386" w:rsidP="00E57F90">
      <w:pPr>
        <w:jc w:val="both"/>
        <w:rPr>
          <w:rFonts w:asciiTheme="minorHAnsi" w:hAnsiTheme="minorHAnsi"/>
          <w:sz w:val="22"/>
          <w:szCs w:val="22"/>
        </w:rPr>
      </w:pPr>
    </w:p>
    <w:p w14:paraId="0A5C5915" w14:textId="3722126A" w:rsidR="008B6A66" w:rsidRDefault="008B6A66" w:rsidP="00E57F90">
      <w:pPr>
        <w:jc w:val="both"/>
        <w:rPr>
          <w:rFonts w:asciiTheme="minorHAnsi" w:hAnsiTheme="minorHAnsi"/>
          <w:sz w:val="22"/>
          <w:szCs w:val="22"/>
        </w:rPr>
      </w:pPr>
      <w:r w:rsidRPr="004D2CD2">
        <w:rPr>
          <w:rFonts w:asciiTheme="minorHAnsi" w:hAnsiTheme="minorHAnsi"/>
          <w:sz w:val="22"/>
          <w:szCs w:val="22"/>
        </w:rPr>
        <w:t>La définition des aides mineures ou majeures prend donc en compte ces deux dimensions</w:t>
      </w:r>
      <w:r w:rsidR="002A2386">
        <w:rPr>
          <w:rFonts w:asciiTheme="minorHAnsi" w:hAnsiTheme="minorHAnsi"/>
          <w:sz w:val="22"/>
          <w:szCs w:val="22"/>
        </w:rPr>
        <w:t> :</w:t>
      </w:r>
      <w:r w:rsidRPr="004D2CD2">
        <w:rPr>
          <w:rFonts w:asciiTheme="minorHAnsi" w:hAnsiTheme="minorHAnsi"/>
          <w:sz w:val="22"/>
          <w:szCs w:val="22"/>
        </w:rPr>
        <w:t xml:space="preserve"> </w:t>
      </w:r>
    </w:p>
    <w:p w14:paraId="4A090E19" w14:textId="77777777" w:rsidR="002A2386" w:rsidRPr="004D2CD2" w:rsidRDefault="002A2386" w:rsidP="00E57F90">
      <w:pPr>
        <w:jc w:val="both"/>
        <w:rPr>
          <w:rFonts w:asciiTheme="minorHAnsi" w:hAnsiTheme="minorHAnsi"/>
          <w:sz w:val="22"/>
          <w:szCs w:val="22"/>
        </w:rPr>
      </w:pPr>
    </w:p>
    <w:p w14:paraId="02BDEDC9" w14:textId="31292BF9" w:rsidR="008B6A66" w:rsidRDefault="00740D94" w:rsidP="00E57F90">
      <w:pPr>
        <w:numPr>
          <w:ilvl w:val="0"/>
          <w:numId w:val="5"/>
        </w:numPr>
        <w:jc w:val="both"/>
        <w:rPr>
          <w:rFonts w:asciiTheme="minorHAnsi" w:hAnsiTheme="minorHAnsi"/>
          <w:sz w:val="22"/>
          <w:szCs w:val="22"/>
        </w:rPr>
      </w:pPr>
      <w:r w:rsidRPr="004D2CD2">
        <w:rPr>
          <w:rFonts w:asciiTheme="minorHAnsi" w:hAnsiTheme="minorHAnsi"/>
          <w:sz w:val="22"/>
          <w:szCs w:val="22"/>
          <w:u w:val="single"/>
        </w:rPr>
        <w:t>Dans le domain</w:t>
      </w:r>
      <w:r w:rsidR="008B6A66" w:rsidRPr="004D2CD2">
        <w:rPr>
          <w:rFonts w:asciiTheme="minorHAnsi" w:hAnsiTheme="minorHAnsi"/>
          <w:sz w:val="22"/>
          <w:szCs w:val="22"/>
          <w:u w:val="single"/>
        </w:rPr>
        <w:t>e de la sécurité</w:t>
      </w:r>
      <w:r w:rsidR="008B6A66" w:rsidRPr="004D2CD2">
        <w:rPr>
          <w:rFonts w:asciiTheme="minorHAnsi" w:hAnsiTheme="minorHAnsi"/>
          <w:sz w:val="22"/>
          <w:szCs w:val="22"/>
        </w:rPr>
        <w:t>, tout premier rappel des consignes de sécurité précisées dans le sujet, notamment le port des équipements de protection individuels (gants, lunettes, masque, blouse) ou l’utilisation de matériel (hotte, pinces en bois ...) doit être considéré comme une aide mineure. Par contre, la nécessité de renouveler ce rappel sur le même point de sécurité ou d’intervenir directement pour imposer au candidat des règles de sécurité doit être considéré comme une aide majeure.</w:t>
      </w:r>
    </w:p>
    <w:p w14:paraId="1388C388" w14:textId="77777777" w:rsidR="002A2386" w:rsidRPr="004D2CD2" w:rsidRDefault="002A2386" w:rsidP="00E57F90">
      <w:pPr>
        <w:ind w:left="720"/>
        <w:jc w:val="both"/>
        <w:rPr>
          <w:rFonts w:asciiTheme="minorHAnsi" w:hAnsiTheme="minorHAnsi"/>
          <w:sz w:val="22"/>
          <w:szCs w:val="22"/>
        </w:rPr>
      </w:pPr>
    </w:p>
    <w:p w14:paraId="076C6351" w14:textId="00C1E43E" w:rsidR="008B6A66" w:rsidRDefault="008B6A66" w:rsidP="00E57F90">
      <w:pPr>
        <w:numPr>
          <w:ilvl w:val="0"/>
          <w:numId w:val="5"/>
        </w:numPr>
        <w:jc w:val="both"/>
        <w:rPr>
          <w:rFonts w:asciiTheme="minorHAnsi" w:hAnsiTheme="minorHAnsi"/>
          <w:sz w:val="22"/>
          <w:szCs w:val="22"/>
        </w:rPr>
      </w:pPr>
      <w:r w:rsidRPr="004D2CD2">
        <w:rPr>
          <w:rFonts w:asciiTheme="minorHAnsi" w:hAnsiTheme="minorHAnsi"/>
          <w:sz w:val="22"/>
          <w:szCs w:val="22"/>
          <w:u w:val="single"/>
        </w:rPr>
        <w:t>Dans le domaine de la maitrise des outils et du matériel,</w:t>
      </w:r>
      <w:r w:rsidRPr="004D2CD2">
        <w:rPr>
          <w:rFonts w:asciiTheme="minorHAnsi" w:hAnsiTheme="minorHAnsi"/>
          <w:sz w:val="22"/>
          <w:szCs w:val="22"/>
        </w:rPr>
        <w:t xml:space="preserve"> les conseils pratiques donnés par l’évaluateur durant l’épreuve (</w:t>
      </w:r>
      <w:r w:rsidR="005C38E2" w:rsidRPr="004D2CD2">
        <w:rPr>
          <w:rFonts w:asciiTheme="minorHAnsi" w:hAnsiTheme="minorHAnsi"/>
          <w:sz w:val="22"/>
          <w:szCs w:val="22"/>
        </w:rPr>
        <w:t>réalisation</w:t>
      </w:r>
      <w:r w:rsidRPr="004D2CD2">
        <w:rPr>
          <w:rFonts w:asciiTheme="minorHAnsi" w:hAnsiTheme="minorHAnsi"/>
          <w:sz w:val="22"/>
          <w:szCs w:val="22"/>
        </w:rPr>
        <w:t xml:space="preserve"> de la manipulation, rangement du matériel ...) sont considérés comme des aides mineures. Il s’agit d’aide majeure lorsque l'examinateur réalise le geste technique à la place du candidat ou qu’il </w:t>
      </w:r>
      <w:r w:rsidR="005C38E2" w:rsidRPr="004D2CD2">
        <w:rPr>
          <w:rFonts w:asciiTheme="minorHAnsi" w:hAnsiTheme="minorHAnsi"/>
          <w:sz w:val="22"/>
          <w:szCs w:val="22"/>
        </w:rPr>
        <w:t xml:space="preserve">est conduit à </w:t>
      </w:r>
      <w:r w:rsidRPr="004D2CD2">
        <w:rPr>
          <w:rFonts w:asciiTheme="minorHAnsi" w:hAnsiTheme="minorHAnsi"/>
          <w:sz w:val="22"/>
          <w:szCs w:val="22"/>
        </w:rPr>
        <w:t>lui procure</w:t>
      </w:r>
      <w:r w:rsidR="005C38E2" w:rsidRPr="004D2CD2">
        <w:rPr>
          <w:rFonts w:asciiTheme="minorHAnsi" w:hAnsiTheme="minorHAnsi"/>
          <w:sz w:val="22"/>
          <w:szCs w:val="22"/>
        </w:rPr>
        <w:t>r</w:t>
      </w:r>
      <w:r w:rsidRPr="004D2CD2">
        <w:rPr>
          <w:rFonts w:asciiTheme="minorHAnsi" w:hAnsiTheme="minorHAnsi"/>
          <w:sz w:val="22"/>
          <w:szCs w:val="22"/>
        </w:rPr>
        <w:t xml:space="preserve"> un document de secours parce qu</w:t>
      </w:r>
      <w:r w:rsidR="005C38E2" w:rsidRPr="004D2CD2">
        <w:rPr>
          <w:rFonts w:asciiTheme="minorHAnsi" w:hAnsiTheme="minorHAnsi"/>
          <w:sz w:val="22"/>
          <w:szCs w:val="22"/>
        </w:rPr>
        <w:t xml:space="preserve">’il </w:t>
      </w:r>
      <w:r w:rsidRPr="004D2CD2">
        <w:rPr>
          <w:rFonts w:asciiTheme="minorHAnsi" w:hAnsiTheme="minorHAnsi"/>
          <w:sz w:val="22"/>
          <w:szCs w:val="22"/>
        </w:rPr>
        <w:t xml:space="preserve">a été dans l’incapacité </w:t>
      </w:r>
      <w:r w:rsidR="005C38E2" w:rsidRPr="004D2CD2">
        <w:rPr>
          <w:rFonts w:asciiTheme="minorHAnsi" w:hAnsiTheme="minorHAnsi"/>
          <w:sz w:val="22"/>
          <w:szCs w:val="22"/>
        </w:rPr>
        <w:t>de réaliser le geste technique de la manipulation</w:t>
      </w:r>
      <w:r w:rsidRPr="004D2CD2">
        <w:rPr>
          <w:rFonts w:asciiTheme="minorHAnsi" w:hAnsiTheme="minorHAnsi"/>
          <w:sz w:val="22"/>
          <w:szCs w:val="22"/>
        </w:rPr>
        <w:t xml:space="preserve">. </w:t>
      </w:r>
    </w:p>
    <w:p w14:paraId="295DDBF7" w14:textId="77777777" w:rsidR="002A2386" w:rsidRPr="004D2CD2" w:rsidRDefault="002A2386" w:rsidP="00E57F90">
      <w:pPr>
        <w:ind w:left="720"/>
        <w:jc w:val="both"/>
        <w:rPr>
          <w:rFonts w:asciiTheme="minorHAnsi" w:hAnsiTheme="minorHAnsi"/>
          <w:sz w:val="22"/>
          <w:szCs w:val="22"/>
        </w:rPr>
      </w:pPr>
    </w:p>
    <w:p w14:paraId="36250777" w14:textId="10CC6A7A" w:rsidR="00384B66" w:rsidRDefault="005C38E2" w:rsidP="00E57F90">
      <w:pPr>
        <w:jc w:val="both"/>
        <w:rPr>
          <w:rFonts w:asciiTheme="minorHAnsi" w:hAnsiTheme="minorHAnsi"/>
          <w:sz w:val="22"/>
          <w:szCs w:val="22"/>
        </w:rPr>
      </w:pPr>
      <w:r w:rsidRPr="004D2CD2">
        <w:rPr>
          <w:rFonts w:asciiTheme="minorHAnsi" w:hAnsiTheme="minorHAnsi"/>
          <w:sz w:val="22"/>
          <w:szCs w:val="22"/>
          <w:u w:val="single"/>
        </w:rPr>
        <w:t>Remarque</w:t>
      </w:r>
      <w:r w:rsidRPr="004D2CD2">
        <w:rPr>
          <w:rFonts w:asciiTheme="minorHAnsi" w:hAnsiTheme="minorHAnsi"/>
          <w:sz w:val="22"/>
          <w:szCs w:val="22"/>
        </w:rPr>
        <w:t xml:space="preserve"> : </w:t>
      </w:r>
      <w:r w:rsidR="008B6A66" w:rsidRPr="004D2CD2">
        <w:rPr>
          <w:rFonts w:asciiTheme="minorHAnsi" w:hAnsiTheme="minorHAnsi"/>
          <w:sz w:val="22"/>
          <w:szCs w:val="22"/>
        </w:rPr>
        <w:t>Si le document de secours est donné à un candidat ayant correctement manipulé mais qui n’a pas obtenu de résultats exploitables pour une raison indépendante de sa prestation, la remise de ce document de secours ne doit pas être pénalisante pour le candidat. Cet apport du document n’est donc pas considéré comme une aide.</w:t>
      </w:r>
    </w:p>
    <w:p w14:paraId="0D1D7DD6" w14:textId="77777777" w:rsidR="002A2386" w:rsidRPr="004D2CD2" w:rsidRDefault="002A2386" w:rsidP="00E57F90">
      <w:pPr>
        <w:jc w:val="both"/>
        <w:rPr>
          <w:rFonts w:asciiTheme="minorHAnsi" w:hAnsiTheme="minorHAnsi"/>
          <w:sz w:val="22"/>
          <w:szCs w:val="22"/>
        </w:rPr>
      </w:pPr>
    </w:p>
    <w:p w14:paraId="1FC4645C" w14:textId="3F713CB8" w:rsidR="00740D94" w:rsidRDefault="00374E11" w:rsidP="00E57F90">
      <w:pPr>
        <w:pStyle w:val="Paragraphedeliste"/>
        <w:numPr>
          <w:ilvl w:val="0"/>
          <w:numId w:val="8"/>
        </w:numPr>
        <w:jc w:val="both"/>
        <w:rPr>
          <w:rFonts w:asciiTheme="minorHAnsi" w:hAnsiTheme="minorHAnsi"/>
          <w:i/>
          <w:color w:val="000000" w:themeColor="text1"/>
          <w:sz w:val="22"/>
          <w:szCs w:val="22"/>
          <w:u w:val="single"/>
        </w:rPr>
      </w:pPr>
      <w:r w:rsidRPr="004D2CD2">
        <w:rPr>
          <w:rFonts w:asciiTheme="minorHAnsi" w:hAnsiTheme="minorHAnsi"/>
          <w:i/>
          <w:color w:val="000000" w:themeColor="text1"/>
          <w:sz w:val="22"/>
          <w:szCs w:val="22"/>
          <w:u w:val="single"/>
        </w:rPr>
        <w:t xml:space="preserve">Évaluation de la </w:t>
      </w:r>
      <w:r w:rsidR="00740D94" w:rsidRPr="004D2CD2">
        <w:rPr>
          <w:rFonts w:asciiTheme="minorHAnsi" w:hAnsiTheme="minorHAnsi"/>
          <w:i/>
          <w:color w:val="000000" w:themeColor="text1"/>
          <w:sz w:val="22"/>
          <w:szCs w:val="22"/>
          <w:u w:val="single"/>
        </w:rPr>
        <w:t>mise en œuvre pratique da</w:t>
      </w:r>
      <w:r w:rsidRPr="004D2CD2">
        <w:rPr>
          <w:rFonts w:asciiTheme="minorHAnsi" w:hAnsiTheme="minorHAnsi"/>
          <w:i/>
          <w:color w:val="000000" w:themeColor="text1"/>
          <w:sz w:val="22"/>
          <w:szCs w:val="22"/>
          <w:u w:val="single"/>
        </w:rPr>
        <w:t>ns la partie A</w:t>
      </w:r>
    </w:p>
    <w:p w14:paraId="763322FD" w14:textId="77777777" w:rsidR="002A2386" w:rsidRPr="002A2386" w:rsidRDefault="002A2386" w:rsidP="00E57F90">
      <w:pPr>
        <w:jc w:val="both"/>
        <w:rPr>
          <w:rFonts w:asciiTheme="minorHAnsi" w:hAnsiTheme="minorHAnsi"/>
          <w:i/>
          <w:color w:val="000000" w:themeColor="text1"/>
          <w:sz w:val="22"/>
          <w:szCs w:val="22"/>
          <w:u w:val="single"/>
        </w:rPr>
      </w:pPr>
    </w:p>
    <w:p w14:paraId="098360AB" w14:textId="72C1A399" w:rsidR="008E0A50" w:rsidRDefault="008E0A50" w:rsidP="00E57F90">
      <w:pPr>
        <w:jc w:val="both"/>
        <w:rPr>
          <w:rFonts w:asciiTheme="minorHAnsi" w:hAnsiTheme="minorHAnsi"/>
          <w:color w:val="000000" w:themeColor="text1"/>
          <w:sz w:val="22"/>
          <w:szCs w:val="22"/>
        </w:rPr>
      </w:pPr>
      <w:r w:rsidRPr="004D2CD2">
        <w:rPr>
          <w:rFonts w:asciiTheme="minorHAnsi" w:hAnsiTheme="minorHAnsi"/>
          <w:color w:val="000000" w:themeColor="text1"/>
          <w:sz w:val="22"/>
          <w:szCs w:val="22"/>
        </w:rPr>
        <w:t>Il est attendu du candidat qu’il mette en œuvre la stratégie envisagée.</w:t>
      </w:r>
      <w:r w:rsidR="003109C8" w:rsidRPr="004D2CD2">
        <w:rPr>
          <w:rFonts w:asciiTheme="minorHAnsi" w:hAnsiTheme="minorHAnsi"/>
          <w:color w:val="000000" w:themeColor="text1"/>
          <w:sz w:val="22"/>
          <w:szCs w:val="22"/>
        </w:rPr>
        <w:t xml:space="preserve"> </w:t>
      </w:r>
      <w:r w:rsidR="00CB6027" w:rsidRPr="004D2CD2">
        <w:rPr>
          <w:rFonts w:asciiTheme="minorHAnsi" w:hAnsiTheme="minorHAnsi"/>
          <w:color w:val="000000" w:themeColor="text1"/>
          <w:sz w:val="22"/>
          <w:szCs w:val="22"/>
        </w:rPr>
        <w:t>Il possède</w:t>
      </w:r>
      <w:r w:rsidR="00374E11" w:rsidRPr="004D2CD2">
        <w:rPr>
          <w:rFonts w:asciiTheme="minorHAnsi" w:hAnsiTheme="minorHAnsi"/>
          <w:color w:val="000000" w:themeColor="text1"/>
          <w:sz w:val="22"/>
          <w:szCs w:val="22"/>
        </w:rPr>
        <w:t>,</w:t>
      </w:r>
      <w:r w:rsidR="00CB6027" w:rsidRPr="004D2CD2">
        <w:rPr>
          <w:rFonts w:asciiTheme="minorHAnsi" w:hAnsiTheme="minorHAnsi"/>
          <w:color w:val="000000" w:themeColor="text1"/>
          <w:sz w:val="22"/>
          <w:szCs w:val="22"/>
        </w:rPr>
        <w:t xml:space="preserve"> par sa formation</w:t>
      </w:r>
      <w:r w:rsidR="00AE1E58" w:rsidRPr="004D2CD2">
        <w:rPr>
          <w:rFonts w:asciiTheme="minorHAnsi" w:hAnsiTheme="minorHAnsi"/>
          <w:color w:val="000000" w:themeColor="text1"/>
          <w:sz w:val="22"/>
          <w:szCs w:val="22"/>
        </w:rPr>
        <w:t>,</w:t>
      </w:r>
      <w:r w:rsidR="00CB6027" w:rsidRPr="004D2CD2">
        <w:rPr>
          <w:rFonts w:asciiTheme="minorHAnsi" w:hAnsiTheme="minorHAnsi"/>
          <w:color w:val="000000" w:themeColor="text1"/>
          <w:sz w:val="22"/>
          <w:szCs w:val="22"/>
        </w:rPr>
        <w:t xml:space="preserve"> une maitrise des outils qui lui sont imposés. </w:t>
      </w:r>
      <w:r w:rsidR="002E0867" w:rsidRPr="004D2CD2">
        <w:rPr>
          <w:rFonts w:asciiTheme="minorHAnsi" w:hAnsiTheme="minorHAnsi"/>
          <w:color w:val="000000" w:themeColor="text1"/>
          <w:sz w:val="22"/>
          <w:szCs w:val="22"/>
        </w:rPr>
        <w:t>L’activité pratique proposée</w:t>
      </w:r>
      <w:r w:rsidR="00CB6027" w:rsidRPr="004D2CD2">
        <w:rPr>
          <w:rFonts w:asciiTheme="minorHAnsi" w:hAnsiTheme="minorHAnsi"/>
          <w:color w:val="000000" w:themeColor="text1"/>
          <w:sz w:val="22"/>
          <w:szCs w:val="22"/>
        </w:rPr>
        <w:t xml:space="preserve"> </w:t>
      </w:r>
      <w:r w:rsidR="00AE1E58" w:rsidRPr="004D2CD2">
        <w:rPr>
          <w:rFonts w:asciiTheme="minorHAnsi" w:hAnsiTheme="minorHAnsi"/>
          <w:color w:val="000000" w:themeColor="text1"/>
          <w:sz w:val="22"/>
          <w:szCs w:val="22"/>
        </w:rPr>
        <w:t xml:space="preserve">dans l’énoncé </w:t>
      </w:r>
      <w:r w:rsidR="002E0867" w:rsidRPr="004D2CD2">
        <w:rPr>
          <w:rFonts w:asciiTheme="minorHAnsi" w:hAnsiTheme="minorHAnsi"/>
          <w:color w:val="000000" w:themeColor="text1"/>
          <w:sz w:val="22"/>
          <w:szCs w:val="22"/>
        </w:rPr>
        <w:t xml:space="preserve">est volontairement ouverte mais elle </w:t>
      </w:r>
      <w:r w:rsidR="00374E11" w:rsidRPr="004D2CD2">
        <w:rPr>
          <w:rFonts w:asciiTheme="minorHAnsi" w:hAnsiTheme="minorHAnsi"/>
          <w:color w:val="000000" w:themeColor="text1"/>
          <w:sz w:val="22"/>
          <w:szCs w:val="22"/>
        </w:rPr>
        <w:t>précise</w:t>
      </w:r>
      <w:r w:rsidR="00CB6027" w:rsidRPr="004D2CD2">
        <w:rPr>
          <w:rFonts w:asciiTheme="minorHAnsi" w:hAnsiTheme="minorHAnsi"/>
          <w:color w:val="000000" w:themeColor="text1"/>
          <w:sz w:val="22"/>
          <w:szCs w:val="22"/>
        </w:rPr>
        <w:t xml:space="preserve"> </w:t>
      </w:r>
      <w:r w:rsidR="00AE1E58" w:rsidRPr="004D2CD2">
        <w:rPr>
          <w:rFonts w:asciiTheme="minorHAnsi" w:hAnsiTheme="minorHAnsi"/>
          <w:color w:val="000000" w:themeColor="text1"/>
          <w:sz w:val="22"/>
          <w:szCs w:val="22"/>
        </w:rPr>
        <w:t xml:space="preserve">par contre </w:t>
      </w:r>
      <w:r w:rsidR="00CB6027" w:rsidRPr="004D2CD2">
        <w:rPr>
          <w:rFonts w:asciiTheme="minorHAnsi" w:hAnsiTheme="minorHAnsi"/>
          <w:color w:val="000000" w:themeColor="text1"/>
          <w:sz w:val="22"/>
          <w:szCs w:val="22"/>
        </w:rPr>
        <w:t xml:space="preserve">les </w:t>
      </w:r>
      <w:r w:rsidR="002E0867" w:rsidRPr="004D2CD2">
        <w:rPr>
          <w:rFonts w:asciiTheme="minorHAnsi" w:hAnsiTheme="minorHAnsi"/>
          <w:color w:val="000000" w:themeColor="text1"/>
          <w:sz w:val="22"/>
          <w:szCs w:val="22"/>
        </w:rPr>
        <w:t>informations nécessaires</w:t>
      </w:r>
      <w:r w:rsidR="00CB6027" w:rsidRPr="004D2CD2">
        <w:rPr>
          <w:rFonts w:asciiTheme="minorHAnsi" w:hAnsiTheme="minorHAnsi"/>
          <w:color w:val="000000" w:themeColor="text1"/>
          <w:sz w:val="22"/>
          <w:szCs w:val="22"/>
        </w:rPr>
        <w:t xml:space="preserve"> pour la manipulation comme le temps </w:t>
      </w:r>
      <w:r w:rsidR="00AE1E58" w:rsidRPr="004D2CD2">
        <w:rPr>
          <w:rFonts w:asciiTheme="minorHAnsi" w:hAnsiTheme="minorHAnsi"/>
          <w:color w:val="000000" w:themeColor="text1"/>
          <w:sz w:val="22"/>
          <w:szCs w:val="22"/>
        </w:rPr>
        <w:t>de mesure ou des valeurs de réglage de l’appareil ou des volumes ou des concentrations à respecter...</w:t>
      </w:r>
      <w:r w:rsidR="00374E11" w:rsidRPr="004D2CD2">
        <w:rPr>
          <w:rFonts w:asciiTheme="minorHAnsi" w:hAnsiTheme="minorHAnsi"/>
          <w:color w:val="000000" w:themeColor="text1"/>
          <w:sz w:val="22"/>
          <w:szCs w:val="22"/>
        </w:rPr>
        <w:t xml:space="preserve"> Les fiches </w:t>
      </w:r>
      <w:r w:rsidR="002E0867" w:rsidRPr="004D2CD2">
        <w:rPr>
          <w:rFonts w:asciiTheme="minorHAnsi" w:hAnsiTheme="minorHAnsi"/>
          <w:color w:val="000000" w:themeColor="text1"/>
          <w:sz w:val="22"/>
          <w:szCs w:val="22"/>
        </w:rPr>
        <w:t xml:space="preserve">techniques </w:t>
      </w:r>
      <w:r w:rsidR="00374E11" w:rsidRPr="004D2CD2">
        <w:rPr>
          <w:rFonts w:asciiTheme="minorHAnsi" w:hAnsiTheme="minorHAnsi"/>
          <w:color w:val="000000" w:themeColor="text1"/>
          <w:sz w:val="22"/>
          <w:szCs w:val="22"/>
        </w:rPr>
        <w:t xml:space="preserve">sont à sa disposition dès le début de l’épreuve. </w:t>
      </w:r>
    </w:p>
    <w:p w14:paraId="58E6A435" w14:textId="77777777" w:rsidR="0056102A" w:rsidRPr="004D2CD2" w:rsidRDefault="0056102A" w:rsidP="00E57F90">
      <w:pPr>
        <w:jc w:val="both"/>
        <w:rPr>
          <w:rFonts w:asciiTheme="minorHAnsi" w:hAnsiTheme="minorHAnsi"/>
          <w:color w:val="548DD4" w:themeColor="text2" w:themeTint="99"/>
          <w:sz w:val="22"/>
          <w:szCs w:val="22"/>
        </w:rPr>
      </w:pPr>
    </w:p>
    <w:tbl>
      <w:tblPr>
        <w:tblW w:w="1036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2"/>
        <w:gridCol w:w="1276"/>
      </w:tblGrid>
      <w:tr w:rsidR="00374E11" w:rsidRPr="004D2CD2" w14:paraId="23C8C761" w14:textId="77777777" w:rsidTr="00374E11">
        <w:trPr>
          <w:trHeight w:val="613"/>
        </w:trPr>
        <w:tc>
          <w:tcPr>
            <w:tcW w:w="9092" w:type="dxa"/>
            <w:shd w:val="clear" w:color="auto" w:fill="auto"/>
            <w:vAlign w:val="center"/>
          </w:tcPr>
          <w:p w14:paraId="03879CF7" w14:textId="77777777" w:rsidR="00374E11" w:rsidRPr="004D2CD2" w:rsidRDefault="00374E11" w:rsidP="00E57F90">
            <w:pPr>
              <w:snapToGrid w:val="0"/>
              <w:ind w:left="923" w:hanging="923"/>
              <w:rPr>
                <w:rFonts w:asciiTheme="minorHAnsi" w:hAnsiTheme="minorHAnsi" w:cs="Arial"/>
                <w:color w:val="000000"/>
                <w:sz w:val="22"/>
                <w:szCs w:val="22"/>
              </w:rPr>
            </w:pPr>
            <w:r w:rsidRPr="004D2CD2">
              <w:rPr>
                <w:rFonts w:asciiTheme="minorHAnsi" w:hAnsiTheme="minorHAnsi"/>
                <w:b/>
                <w:sz w:val="22"/>
                <w:szCs w:val="22"/>
              </w:rPr>
              <w:t xml:space="preserve">Niveau A = </w:t>
            </w:r>
            <w:r w:rsidRPr="004D2CD2">
              <w:rPr>
                <w:rFonts w:asciiTheme="minorHAnsi" w:hAnsiTheme="minorHAnsi" w:cs="Arial"/>
                <w:color w:val="000000"/>
                <w:sz w:val="22"/>
                <w:szCs w:val="22"/>
              </w:rPr>
              <w:t xml:space="preserve">seul ou avec </w:t>
            </w:r>
            <w:r w:rsidRPr="004D2CD2">
              <w:rPr>
                <w:rFonts w:asciiTheme="minorHAnsi" w:hAnsiTheme="minorHAnsi" w:cs="Arial"/>
                <w:b/>
                <w:color w:val="000000"/>
                <w:sz w:val="22"/>
                <w:szCs w:val="22"/>
                <w:u w:val="single"/>
              </w:rPr>
              <w:t xml:space="preserve">une </w:t>
            </w:r>
            <w:r w:rsidRPr="004D2CD2">
              <w:rPr>
                <w:rFonts w:asciiTheme="minorHAnsi" w:hAnsiTheme="minorHAnsi" w:cs="Arial"/>
                <w:b/>
                <w:bCs/>
                <w:color w:val="000000"/>
                <w:sz w:val="22"/>
                <w:szCs w:val="22"/>
                <w:u w:val="single"/>
              </w:rPr>
              <w:t>aide mineure</w:t>
            </w:r>
            <w:r w:rsidRPr="004D2CD2">
              <w:rPr>
                <w:rFonts w:asciiTheme="minorHAnsi" w:hAnsiTheme="minorHAnsi" w:cs="Arial"/>
                <w:color w:val="000000"/>
                <w:sz w:val="22"/>
                <w:szCs w:val="22"/>
              </w:rPr>
              <w:t xml:space="preserve">, il obtient des </w:t>
            </w:r>
            <w:r w:rsidRPr="004D2CD2">
              <w:rPr>
                <w:rFonts w:asciiTheme="minorHAnsi" w:hAnsiTheme="minorHAnsi" w:cs="Arial"/>
                <w:b/>
                <w:bCs/>
                <w:color w:val="000000"/>
                <w:sz w:val="22"/>
                <w:szCs w:val="22"/>
              </w:rPr>
              <w:t>résultats exploitables</w:t>
            </w:r>
            <w:r w:rsidRPr="004D2CD2">
              <w:rPr>
                <w:rFonts w:asciiTheme="minorHAnsi" w:hAnsiTheme="minorHAnsi" w:cs="Arial"/>
                <w:color w:val="000000"/>
                <w:sz w:val="22"/>
                <w:szCs w:val="22"/>
              </w:rPr>
              <w:t>.</w:t>
            </w:r>
          </w:p>
        </w:tc>
        <w:tc>
          <w:tcPr>
            <w:tcW w:w="1276" w:type="dxa"/>
            <w:shd w:val="clear" w:color="auto" w:fill="auto"/>
            <w:vAlign w:val="center"/>
          </w:tcPr>
          <w:p w14:paraId="049D5B6B" w14:textId="190BCF4A" w:rsidR="00374E11" w:rsidRPr="004D2CD2" w:rsidRDefault="00374E11" w:rsidP="00E57F90">
            <w:pPr>
              <w:pStyle w:val="LO-Normal"/>
              <w:snapToGrid w:val="0"/>
              <w:rPr>
                <w:rFonts w:asciiTheme="minorHAnsi" w:hAnsiTheme="minorHAnsi"/>
              </w:rPr>
            </w:pPr>
            <w:r w:rsidRPr="004D2CD2">
              <w:rPr>
                <w:rFonts w:asciiTheme="minorHAnsi" w:hAnsiTheme="minorHAnsi"/>
              </w:rPr>
              <w:t>8</w:t>
            </w:r>
          </w:p>
        </w:tc>
      </w:tr>
      <w:tr w:rsidR="00374E11" w:rsidRPr="004D2CD2" w14:paraId="7F852197" w14:textId="77777777" w:rsidTr="00374E11">
        <w:trPr>
          <w:trHeight w:val="432"/>
        </w:trPr>
        <w:tc>
          <w:tcPr>
            <w:tcW w:w="9092" w:type="dxa"/>
            <w:shd w:val="clear" w:color="auto" w:fill="auto"/>
            <w:vAlign w:val="center"/>
          </w:tcPr>
          <w:p w14:paraId="68958DDB" w14:textId="4A722631" w:rsidR="00374E11" w:rsidRPr="004D2CD2" w:rsidRDefault="00374E11" w:rsidP="00E57F90">
            <w:pPr>
              <w:snapToGrid w:val="0"/>
              <w:ind w:left="923" w:hanging="923"/>
              <w:rPr>
                <w:rFonts w:asciiTheme="minorHAnsi" w:hAnsiTheme="minorHAnsi" w:cs="Arial"/>
                <w:b/>
                <w:bCs/>
                <w:color w:val="000000"/>
                <w:sz w:val="22"/>
                <w:szCs w:val="22"/>
              </w:rPr>
            </w:pPr>
            <w:r w:rsidRPr="004D2CD2">
              <w:rPr>
                <w:rFonts w:asciiTheme="minorHAnsi" w:hAnsiTheme="minorHAnsi"/>
                <w:b/>
                <w:sz w:val="22"/>
                <w:szCs w:val="22"/>
              </w:rPr>
              <w:t xml:space="preserve">Niveau B = </w:t>
            </w:r>
            <w:r w:rsidRPr="004D2CD2">
              <w:rPr>
                <w:rFonts w:asciiTheme="minorHAnsi" w:hAnsiTheme="minorHAnsi" w:cs="Arial"/>
                <w:color w:val="000000"/>
                <w:sz w:val="22"/>
                <w:szCs w:val="22"/>
              </w:rPr>
              <w:t xml:space="preserve">avec </w:t>
            </w:r>
            <w:r w:rsidR="002E0867" w:rsidRPr="004D2CD2">
              <w:rPr>
                <w:rFonts w:asciiTheme="minorHAnsi" w:hAnsiTheme="minorHAnsi" w:cs="Arial"/>
                <w:b/>
                <w:color w:val="000000"/>
                <w:sz w:val="22"/>
                <w:szCs w:val="22"/>
                <w:u w:val="single"/>
              </w:rPr>
              <w:t>plus d’une aide mineure</w:t>
            </w:r>
            <w:r w:rsidRPr="004D2CD2">
              <w:rPr>
                <w:rFonts w:asciiTheme="minorHAnsi" w:hAnsiTheme="minorHAnsi" w:cs="Arial"/>
                <w:color w:val="000000"/>
                <w:sz w:val="22"/>
                <w:szCs w:val="22"/>
              </w:rPr>
              <w:t>, il obtient des</w:t>
            </w:r>
            <w:r w:rsidRPr="004D2CD2">
              <w:rPr>
                <w:rFonts w:asciiTheme="minorHAnsi" w:hAnsiTheme="minorHAnsi" w:cs="Arial"/>
                <w:b/>
                <w:bCs/>
                <w:color w:val="000000"/>
                <w:sz w:val="22"/>
                <w:szCs w:val="22"/>
              </w:rPr>
              <w:t xml:space="preserve"> résultats exploitables.</w:t>
            </w:r>
          </w:p>
        </w:tc>
        <w:tc>
          <w:tcPr>
            <w:tcW w:w="1276" w:type="dxa"/>
            <w:shd w:val="clear" w:color="auto" w:fill="auto"/>
            <w:vAlign w:val="center"/>
          </w:tcPr>
          <w:p w14:paraId="4C6FFE8C" w14:textId="751C0440" w:rsidR="00374E11" w:rsidRPr="004D2CD2" w:rsidRDefault="00374E11" w:rsidP="00E57F90">
            <w:pPr>
              <w:pStyle w:val="LO-Normal"/>
              <w:snapToGrid w:val="0"/>
              <w:rPr>
                <w:rFonts w:asciiTheme="minorHAnsi" w:hAnsiTheme="minorHAnsi"/>
              </w:rPr>
            </w:pPr>
            <w:r w:rsidRPr="004D2CD2">
              <w:rPr>
                <w:rFonts w:asciiTheme="minorHAnsi" w:hAnsiTheme="minorHAnsi"/>
              </w:rPr>
              <w:t>6</w:t>
            </w:r>
          </w:p>
        </w:tc>
      </w:tr>
      <w:tr w:rsidR="00374E11" w:rsidRPr="004D2CD2" w14:paraId="659E2B7D" w14:textId="77777777" w:rsidTr="00374E11">
        <w:trPr>
          <w:trHeight w:val="603"/>
        </w:trPr>
        <w:tc>
          <w:tcPr>
            <w:tcW w:w="9092" w:type="dxa"/>
            <w:shd w:val="clear" w:color="auto" w:fill="auto"/>
            <w:vAlign w:val="center"/>
          </w:tcPr>
          <w:p w14:paraId="31668ACD" w14:textId="77777777" w:rsidR="00374E11" w:rsidRPr="004D2CD2" w:rsidRDefault="00374E11" w:rsidP="00E57F90">
            <w:pPr>
              <w:snapToGrid w:val="0"/>
              <w:ind w:left="923" w:hanging="923"/>
              <w:rPr>
                <w:rFonts w:asciiTheme="minorHAnsi" w:hAnsiTheme="minorHAnsi" w:cs="Arial"/>
                <w:b/>
                <w:bCs/>
                <w:color w:val="000000"/>
                <w:sz w:val="22"/>
                <w:szCs w:val="22"/>
              </w:rPr>
            </w:pPr>
            <w:r w:rsidRPr="004D2CD2">
              <w:rPr>
                <w:rFonts w:asciiTheme="minorHAnsi" w:hAnsiTheme="minorHAnsi"/>
                <w:b/>
                <w:sz w:val="22"/>
                <w:szCs w:val="22"/>
              </w:rPr>
              <w:t xml:space="preserve">Niveau C = </w:t>
            </w:r>
            <w:r w:rsidRPr="004D2CD2">
              <w:rPr>
                <w:rFonts w:asciiTheme="minorHAnsi" w:hAnsiTheme="minorHAnsi" w:cs="Arial"/>
                <w:bCs/>
                <w:color w:val="000000"/>
                <w:sz w:val="22"/>
                <w:szCs w:val="22"/>
              </w:rPr>
              <w:t>avec</w:t>
            </w:r>
            <w:r w:rsidRPr="004D2CD2">
              <w:rPr>
                <w:rFonts w:asciiTheme="minorHAnsi" w:hAnsiTheme="minorHAnsi" w:cs="Arial"/>
                <w:b/>
                <w:bCs/>
                <w:color w:val="000000"/>
                <w:sz w:val="22"/>
                <w:szCs w:val="22"/>
              </w:rPr>
              <w:t xml:space="preserve"> </w:t>
            </w:r>
            <w:r w:rsidRPr="004D2CD2">
              <w:rPr>
                <w:rFonts w:asciiTheme="minorHAnsi" w:hAnsiTheme="minorHAnsi" w:cs="Arial"/>
                <w:b/>
                <w:bCs/>
                <w:color w:val="000000"/>
                <w:sz w:val="22"/>
                <w:szCs w:val="22"/>
                <w:u w:val="single"/>
              </w:rPr>
              <w:t>une aide majeure,</w:t>
            </w:r>
            <w:r w:rsidRPr="004D2CD2">
              <w:rPr>
                <w:rFonts w:asciiTheme="minorHAnsi" w:hAnsiTheme="minorHAnsi" w:cs="Arial"/>
                <w:bCs/>
                <w:color w:val="000000"/>
                <w:sz w:val="22"/>
                <w:szCs w:val="22"/>
              </w:rPr>
              <w:t xml:space="preserve"> i</w:t>
            </w:r>
            <w:r w:rsidRPr="004D2CD2">
              <w:rPr>
                <w:rFonts w:asciiTheme="minorHAnsi" w:hAnsiTheme="minorHAnsi" w:cs="Arial"/>
                <w:color w:val="000000"/>
                <w:sz w:val="22"/>
                <w:szCs w:val="22"/>
              </w:rPr>
              <w:t xml:space="preserve">l obtient des </w:t>
            </w:r>
            <w:r w:rsidRPr="004D2CD2">
              <w:rPr>
                <w:rFonts w:asciiTheme="minorHAnsi" w:hAnsiTheme="minorHAnsi" w:cs="Arial"/>
                <w:b/>
                <w:bCs/>
                <w:color w:val="000000"/>
                <w:sz w:val="22"/>
                <w:szCs w:val="22"/>
              </w:rPr>
              <w:t>résultats exploitables.</w:t>
            </w:r>
          </w:p>
        </w:tc>
        <w:tc>
          <w:tcPr>
            <w:tcW w:w="1276" w:type="dxa"/>
            <w:shd w:val="clear" w:color="auto" w:fill="auto"/>
            <w:vAlign w:val="center"/>
          </w:tcPr>
          <w:p w14:paraId="45E7B882" w14:textId="4EDBF832" w:rsidR="00374E11" w:rsidRPr="004D2CD2" w:rsidRDefault="00374E11" w:rsidP="00E57F90">
            <w:pPr>
              <w:pStyle w:val="LO-Normal"/>
              <w:snapToGrid w:val="0"/>
              <w:rPr>
                <w:rFonts w:asciiTheme="minorHAnsi" w:hAnsiTheme="minorHAnsi"/>
              </w:rPr>
            </w:pPr>
            <w:r w:rsidRPr="004D2CD2">
              <w:rPr>
                <w:rFonts w:asciiTheme="minorHAnsi" w:hAnsiTheme="minorHAnsi"/>
              </w:rPr>
              <w:t>3</w:t>
            </w:r>
          </w:p>
        </w:tc>
      </w:tr>
      <w:tr w:rsidR="00374E11" w:rsidRPr="004D2CD2" w14:paraId="720745D3" w14:textId="77777777" w:rsidTr="00374E11">
        <w:trPr>
          <w:trHeight w:val="233"/>
        </w:trPr>
        <w:tc>
          <w:tcPr>
            <w:tcW w:w="9092" w:type="dxa"/>
            <w:shd w:val="clear" w:color="auto" w:fill="auto"/>
            <w:vAlign w:val="center"/>
          </w:tcPr>
          <w:p w14:paraId="7FF7598F" w14:textId="154523D3" w:rsidR="00374E11" w:rsidRPr="004D2CD2" w:rsidRDefault="00374E11" w:rsidP="00E57F90">
            <w:pPr>
              <w:snapToGrid w:val="0"/>
              <w:ind w:left="922" w:hanging="922"/>
              <w:rPr>
                <w:rFonts w:asciiTheme="minorHAnsi" w:hAnsiTheme="minorHAnsi" w:cs="Arial"/>
                <w:i/>
                <w:color w:val="000000"/>
                <w:sz w:val="22"/>
                <w:szCs w:val="22"/>
              </w:rPr>
            </w:pPr>
            <w:r w:rsidRPr="004D2CD2">
              <w:rPr>
                <w:rFonts w:asciiTheme="minorHAnsi" w:hAnsiTheme="minorHAnsi"/>
                <w:b/>
                <w:sz w:val="22"/>
                <w:szCs w:val="22"/>
              </w:rPr>
              <w:t xml:space="preserve">Niveau D = </w:t>
            </w:r>
            <w:r w:rsidRPr="004D2CD2">
              <w:rPr>
                <w:rFonts w:asciiTheme="minorHAnsi" w:hAnsiTheme="minorHAnsi" w:cs="Arial"/>
                <w:b/>
                <w:bCs/>
                <w:color w:val="000000"/>
                <w:sz w:val="22"/>
                <w:szCs w:val="22"/>
              </w:rPr>
              <w:t xml:space="preserve">malgré </w:t>
            </w:r>
            <w:r w:rsidRPr="004D2CD2">
              <w:rPr>
                <w:rFonts w:asciiTheme="minorHAnsi" w:hAnsiTheme="minorHAnsi" w:cs="Arial"/>
                <w:b/>
                <w:bCs/>
                <w:color w:val="000000"/>
                <w:sz w:val="22"/>
                <w:szCs w:val="22"/>
                <w:u w:val="single"/>
              </w:rPr>
              <w:t>toutes les aides</w:t>
            </w:r>
            <w:r w:rsidRPr="004D2CD2">
              <w:rPr>
                <w:rFonts w:asciiTheme="minorHAnsi" w:hAnsiTheme="minorHAnsi" w:cs="Arial"/>
                <w:color w:val="000000"/>
                <w:sz w:val="22"/>
                <w:szCs w:val="22"/>
              </w:rPr>
              <w:t xml:space="preserve"> apportées</w:t>
            </w:r>
            <w:r w:rsidR="002E0867" w:rsidRPr="004D2CD2">
              <w:rPr>
                <w:rFonts w:asciiTheme="minorHAnsi" w:hAnsiTheme="minorHAnsi" w:cs="Arial"/>
                <w:color w:val="000000"/>
                <w:sz w:val="22"/>
                <w:szCs w:val="22"/>
              </w:rPr>
              <w:t xml:space="preserve">, </w:t>
            </w:r>
            <w:r w:rsidRPr="004D2CD2">
              <w:rPr>
                <w:rFonts w:asciiTheme="minorHAnsi" w:hAnsiTheme="minorHAnsi" w:cs="Arial"/>
                <w:color w:val="000000"/>
                <w:sz w:val="22"/>
                <w:szCs w:val="22"/>
              </w:rPr>
              <w:t>i</w:t>
            </w:r>
            <w:r w:rsidRPr="004D2CD2">
              <w:rPr>
                <w:rFonts w:asciiTheme="minorHAnsi" w:hAnsiTheme="minorHAnsi" w:cs="Arial"/>
                <w:bCs/>
                <w:color w:val="000000"/>
                <w:sz w:val="22"/>
                <w:szCs w:val="22"/>
              </w:rPr>
              <w:t>l n’</w:t>
            </w:r>
            <w:r w:rsidRPr="004D2CD2">
              <w:rPr>
                <w:rFonts w:asciiTheme="minorHAnsi" w:hAnsiTheme="minorHAnsi" w:cs="Arial"/>
                <w:color w:val="000000"/>
                <w:sz w:val="22"/>
                <w:szCs w:val="22"/>
              </w:rPr>
              <w:t>obtient</w:t>
            </w:r>
            <w:r w:rsidRPr="004D2CD2">
              <w:rPr>
                <w:rFonts w:asciiTheme="minorHAnsi" w:hAnsiTheme="minorHAnsi" w:cs="Arial"/>
                <w:i/>
                <w:color w:val="000000"/>
                <w:sz w:val="22"/>
                <w:szCs w:val="22"/>
              </w:rPr>
              <w:t xml:space="preserve"> </w:t>
            </w:r>
            <w:r w:rsidRPr="004D2CD2">
              <w:rPr>
                <w:rFonts w:asciiTheme="minorHAnsi" w:hAnsiTheme="minorHAnsi" w:cs="Arial"/>
                <w:b/>
                <w:i/>
                <w:color w:val="000000"/>
                <w:sz w:val="22"/>
                <w:szCs w:val="22"/>
              </w:rPr>
              <w:t>pas de résultats</w:t>
            </w:r>
            <w:r w:rsidRPr="004D2CD2">
              <w:rPr>
                <w:rFonts w:asciiTheme="minorHAnsi" w:hAnsiTheme="minorHAnsi" w:cs="Arial"/>
                <w:i/>
                <w:color w:val="000000"/>
                <w:sz w:val="22"/>
                <w:szCs w:val="22"/>
              </w:rPr>
              <w:t xml:space="preserve"> </w:t>
            </w:r>
            <w:r w:rsidRPr="004D2CD2">
              <w:rPr>
                <w:rFonts w:asciiTheme="minorHAnsi" w:hAnsiTheme="minorHAnsi" w:cs="Arial"/>
                <w:b/>
                <w:bCs/>
                <w:i/>
                <w:color w:val="000000"/>
                <w:sz w:val="22"/>
                <w:szCs w:val="22"/>
              </w:rPr>
              <w:t>exploitables.</w:t>
            </w:r>
            <w:r w:rsidRPr="004D2CD2">
              <w:rPr>
                <w:rFonts w:asciiTheme="minorHAnsi" w:hAnsiTheme="minorHAnsi" w:cs="Arial"/>
                <w:i/>
                <w:color w:val="000000"/>
                <w:sz w:val="22"/>
                <w:szCs w:val="22"/>
              </w:rPr>
              <w:t xml:space="preserve"> </w:t>
            </w:r>
          </w:p>
          <w:p w14:paraId="4F33CC84" w14:textId="77777777" w:rsidR="00374E11" w:rsidRPr="004D2CD2" w:rsidRDefault="00374E11" w:rsidP="00E57F90">
            <w:pPr>
              <w:snapToGrid w:val="0"/>
              <w:ind w:left="72" w:hanging="1"/>
              <w:rPr>
                <w:rFonts w:asciiTheme="minorHAnsi" w:hAnsiTheme="minorHAnsi" w:cs="Arial"/>
                <w:color w:val="000000"/>
                <w:sz w:val="22"/>
                <w:szCs w:val="22"/>
              </w:rPr>
            </w:pPr>
            <w:r w:rsidRPr="004D2CD2">
              <w:rPr>
                <w:rFonts w:asciiTheme="minorHAnsi" w:hAnsiTheme="minorHAnsi" w:cs="Arial"/>
                <w:i/>
                <w:color w:val="000000"/>
                <w:sz w:val="22"/>
                <w:szCs w:val="22"/>
              </w:rPr>
              <w:t xml:space="preserve">Un </w:t>
            </w:r>
            <w:r w:rsidRPr="004D2CD2">
              <w:rPr>
                <w:rFonts w:asciiTheme="minorHAnsi" w:hAnsiTheme="minorHAnsi" w:cs="Arial"/>
                <w:b/>
                <w:bCs/>
                <w:i/>
                <w:color w:val="000000"/>
                <w:sz w:val="22"/>
                <w:szCs w:val="22"/>
              </w:rPr>
              <w:t xml:space="preserve">document de secours </w:t>
            </w:r>
            <w:r w:rsidRPr="004D2CD2">
              <w:rPr>
                <w:rFonts w:asciiTheme="minorHAnsi" w:hAnsiTheme="minorHAnsi" w:cs="Arial"/>
                <w:bCs/>
                <w:color w:val="000000"/>
                <w:sz w:val="22"/>
                <w:szCs w:val="22"/>
              </w:rPr>
              <w:t>est indispensable</w:t>
            </w:r>
            <w:r w:rsidRPr="004D2CD2">
              <w:rPr>
                <w:rFonts w:asciiTheme="minorHAnsi" w:hAnsiTheme="minorHAnsi" w:cs="Arial"/>
                <w:i/>
                <w:color w:val="000000"/>
                <w:sz w:val="22"/>
                <w:szCs w:val="22"/>
              </w:rPr>
              <w:t>.</w:t>
            </w:r>
          </w:p>
        </w:tc>
        <w:tc>
          <w:tcPr>
            <w:tcW w:w="1276" w:type="dxa"/>
            <w:shd w:val="clear" w:color="auto" w:fill="auto"/>
            <w:vAlign w:val="center"/>
          </w:tcPr>
          <w:p w14:paraId="1139D0AD" w14:textId="67CD7432" w:rsidR="00374E11" w:rsidRPr="004D2CD2" w:rsidRDefault="00374E11" w:rsidP="00E57F90">
            <w:pPr>
              <w:pStyle w:val="LO-Normal"/>
              <w:snapToGrid w:val="0"/>
              <w:rPr>
                <w:rFonts w:asciiTheme="minorHAnsi" w:hAnsiTheme="minorHAnsi"/>
              </w:rPr>
            </w:pPr>
            <w:r w:rsidRPr="004D2CD2">
              <w:rPr>
                <w:rFonts w:asciiTheme="minorHAnsi" w:hAnsiTheme="minorHAnsi"/>
              </w:rPr>
              <w:t>0</w:t>
            </w:r>
          </w:p>
        </w:tc>
      </w:tr>
    </w:tbl>
    <w:p w14:paraId="1B95EE1F" w14:textId="77777777" w:rsidR="004F04E6" w:rsidRPr="004D2CD2" w:rsidRDefault="004F04E6" w:rsidP="00E57F90">
      <w:pPr>
        <w:jc w:val="both"/>
        <w:rPr>
          <w:rFonts w:asciiTheme="minorHAnsi" w:hAnsiTheme="minorHAnsi"/>
          <w:color w:val="548DD4" w:themeColor="text2" w:themeTint="99"/>
          <w:sz w:val="22"/>
          <w:szCs w:val="22"/>
        </w:rPr>
      </w:pPr>
    </w:p>
    <w:p w14:paraId="4C9EA26F" w14:textId="3D7DA7E5" w:rsidR="00C21E1D" w:rsidRPr="005B0F85" w:rsidRDefault="007A346C" w:rsidP="005B0F85">
      <w:pPr>
        <w:pStyle w:val="Paragraphedeliste"/>
        <w:numPr>
          <w:ilvl w:val="0"/>
          <w:numId w:val="37"/>
        </w:numPr>
        <w:jc w:val="both"/>
        <w:rPr>
          <w:rFonts w:asciiTheme="minorHAnsi" w:hAnsiTheme="minorHAnsi"/>
          <w:b/>
          <w:szCs w:val="22"/>
        </w:rPr>
      </w:pPr>
      <w:r w:rsidRPr="005B0F85">
        <w:rPr>
          <w:rFonts w:asciiTheme="minorHAnsi" w:hAnsiTheme="minorHAnsi"/>
          <w:b/>
          <w:szCs w:val="22"/>
        </w:rPr>
        <w:lastRenderedPageBreak/>
        <w:t>Étape B « Communiquer et exploiter les résultats pour répondre au problème »</w:t>
      </w:r>
    </w:p>
    <w:p w14:paraId="24C30065" w14:textId="77777777" w:rsidR="000A40B4" w:rsidRPr="004D2CD2" w:rsidRDefault="000A40B4" w:rsidP="00E57F90">
      <w:pPr>
        <w:pStyle w:val="Paragraphedeliste"/>
        <w:ind w:left="927"/>
        <w:jc w:val="both"/>
        <w:rPr>
          <w:rFonts w:asciiTheme="minorHAnsi" w:hAnsiTheme="minorHAnsi"/>
          <w:b/>
          <w:sz w:val="22"/>
          <w:szCs w:val="22"/>
        </w:rPr>
      </w:pPr>
    </w:p>
    <w:p w14:paraId="43E70225" w14:textId="08D0CD6C" w:rsidR="00807851" w:rsidRPr="002E3D45" w:rsidRDefault="00807851" w:rsidP="00E57F90">
      <w:pPr>
        <w:jc w:val="both"/>
        <w:rPr>
          <w:rFonts w:asciiTheme="minorHAnsi" w:hAnsiTheme="minorHAnsi"/>
          <w:sz w:val="22"/>
          <w:szCs w:val="22"/>
        </w:rPr>
      </w:pPr>
      <w:r w:rsidRPr="00A67EAC">
        <w:rPr>
          <w:rFonts w:asciiTheme="minorHAnsi" w:hAnsiTheme="minorHAnsi"/>
          <w:color w:val="000000"/>
          <w:sz w:val="22"/>
          <w:szCs w:val="22"/>
        </w:rPr>
        <w:t xml:space="preserve">Comme pour l'étape A, regrouper ces capacités en une seule étape permet </w:t>
      </w:r>
      <w:r w:rsidR="000A40B4" w:rsidRPr="00A67EAC">
        <w:rPr>
          <w:rFonts w:asciiTheme="minorHAnsi" w:hAnsiTheme="minorHAnsi"/>
          <w:color w:val="000000"/>
          <w:sz w:val="22"/>
          <w:szCs w:val="22"/>
        </w:rPr>
        <w:t xml:space="preserve">de laisser le </w:t>
      </w:r>
      <w:r w:rsidRPr="00A67EAC">
        <w:rPr>
          <w:rFonts w:asciiTheme="minorHAnsi" w:hAnsiTheme="minorHAnsi"/>
          <w:color w:val="000000"/>
          <w:sz w:val="22"/>
          <w:szCs w:val="22"/>
        </w:rPr>
        <w:t xml:space="preserve">candidat </w:t>
      </w:r>
      <w:r w:rsidR="00F47ACA" w:rsidRPr="00A67EAC">
        <w:rPr>
          <w:rFonts w:asciiTheme="minorHAnsi" w:hAnsiTheme="minorHAnsi"/>
          <w:color w:val="000000"/>
          <w:sz w:val="22"/>
          <w:szCs w:val="22"/>
        </w:rPr>
        <w:t>organiser</w:t>
      </w:r>
      <w:r w:rsidR="000A40B4" w:rsidRPr="00A67EAC">
        <w:rPr>
          <w:rFonts w:asciiTheme="minorHAnsi" w:hAnsiTheme="minorHAnsi"/>
          <w:color w:val="000000"/>
          <w:sz w:val="22"/>
          <w:szCs w:val="22"/>
        </w:rPr>
        <w:t xml:space="preserve">, en autonomie, sa production pour </w:t>
      </w:r>
      <w:r w:rsidRPr="00A67EAC">
        <w:rPr>
          <w:rFonts w:asciiTheme="minorHAnsi" w:hAnsiTheme="minorHAnsi"/>
          <w:color w:val="000000"/>
          <w:sz w:val="22"/>
          <w:szCs w:val="22"/>
        </w:rPr>
        <w:t>présent</w:t>
      </w:r>
      <w:r w:rsidR="000A40B4" w:rsidRPr="00A67EAC">
        <w:rPr>
          <w:rFonts w:asciiTheme="minorHAnsi" w:hAnsiTheme="minorHAnsi"/>
          <w:color w:val="000000"/>
          <w:sz w:val="22"/>
          <w:szCs w:val="22"/>
        </w:rPr>
        <w:t>er</w:t>
      </w:r>
      <w:r w:rsidRPr="00A67EAC">
        <w:rPr>
          <w:rFonts w:asciiTheme="minorHAnsi" w:hAnsiTheme="minorHAnsi"/>
          <w:color w:val="000000"/>
          <w:sz w:val="22"/>
          <w:szCs w:val="22"/>
        </w:rPr>
        <w:t xml:space="preserve"> et utilis</w:t>
      </w:r>
      <w:r w:rsidR="000A40B4" w:rsidRPr="00A67EAC">
        <w:rPr>
          <w:rFonts w:asciiTheme="minorHAnsi" w:hAnsiTheme="minorHAnsi"/>
          <w:color w:val="000000"/>
          <w:sz w:val="22"/>
          <w:szCs w:val="22"/>
        </w:rPr>
        <w:t>er</w:t>
      </w:r>
      <w:r w:rsidRPr="00A67EAC">
        <w:rPr>
          <w:rFonts w:asciiTheme="minorHAnsi" w:hAnsiTheme="minorHAnsi"/>
          <w:color w:val="000000"/>
          <w:sz w:val="22"/>
          <w:szCs w:val="22"/>
        </w:rPr>
        <w:t xml:space="preserve"> </w:t>
      </w:r>
      <w:r w:rsidR="000A40B4" w:rsidRPr="00A67EAC">
        <w:rPr>
          <w:rFonts w:asciiTheme="minorHAnsi" w:hAnsiTheme="minorHAnsi"/>
          <w:color w:val="000000"/>
          <w:sz w:val="22"/>
          <w:szCs w:val="22"/>
        </w:rPr>
        <w:t>l</w:t>
      </w:r>
      <w:r w:rsidRPr="00A67EAC">
        <w:rPr>
          <w:rFonts w:asciiTheme="minorHAnsi" w:hAnsiTheme="minorHAnsi"/>
          <w:color w:val="000000"/>
          <w:sz w:val="22"/>
          <w:szCs w:val="22"/>
        </w:rPr>
        <w:t>es résultats obtenus</w:t>
      </w:r>
      <w:r w:rsidR="00C5104A" w:rsidRPr="00A67EAC">
        <w:rPr>
          <w:rFonts w:asciiTheme="minorHAnsi" w:hAnsiTheme="minorHAnsi"/>
          <w:color w:val="000000"/>
          <w:sz w:val="22"/>
          <w:szCs w:val="22"/>
        </w:rPr>
        <w:t xml:space="preserve"> </w:t>
      </w:r>
      <w:r w:rsidR="005B0F85" w:rsidRPr="00A67EAC">
        <w:rPr>
          <w:rFonts w:asciiTheme="minorHAnsi" w:hAnsiTheme="minorHAnsi"/>
          <w:color w:val="000000"/>
          <w:sz w:val="22"/>
          <w:szCs w:val="22"/>
        </w:rPr>
        <w:t xml:space="preserve">ainsi que </w:t>
      </w:r>
      <w:r w:rsidR="00C5104A" w:rsidRPr="00A67EAC">
        <w:rPr>
          <w:rFonts w:asciiTheme="minorHAnsi" w:hAnsiTheme="minorHAnsi"/>
          <w:color w:val="000000"/>
          <w:sz w:val="22"/>
          <w:szCs w:val="22"/>
        </w:rPr>
        <w:t>ceux qui lui ont été fournis</w:t>
      </w:r>
      <w:r w:rsidR="005B0F85" w:rsidRPr="00A67EAC">
        <w:rPr>
          <w:rFonts w:asciiTheme="minorHAnsi" w:hAnsiTheme="minorHAnsi"/>
          <w:color w:val="000000"/>
          <w:sz w:val="22"/>
          <w:szCs w:val="22"/>
        </w:rPr>
        <w:t xml:space="preserve"> (</w:t>
      </w:r>
      <w:r w:rsidR="00C5104A" w:rsidRPr="00A67EAC">
        <w:rPr>
          <w:rFonts w:asciiTheme="minorHAnsi" w:hAnsiTheme="minorHAnsi"/>
          <w:color w:val="000000"/>
          <w:sz w:val="22"/>
          <w:szCs w:val="22"/>
        </w:rPr>
        <w:t>à sa demande ou en aide</w:t>
      </w:r>
      <w:r w:rsidR="005B0F85" w:rsidRPr="00A67EAC">
        <w:rPr>
          <w:rFonts w:asciiTheme="minorHAnsi" w:hAnsiTheme="minorHAnsi"/>
          <w:color w:val="000000"/>
          <w:sz w:val="22"/>
          <w:szCs w:val="22"/>
        </w:rPr>
        <w:t>)</w:t>
      </w:r>
      <w:r w:rsidR="00C5104A" w:rsidRPr="00A67EAC">
        <w:rPr>
          <w:rFonts w:asciiTheme="minorHAnsi" w:hAnsiTheme="minorHAnsi"/>
          <w:color w:val="000000"/>
          <w:sz w:val="22"/>
          <w:szCs w:val="22"/>
        </w:rPr>
        <w:t>,</w:t>
      </w:r>
      <w:r w:rsidR="00C459C3" w:rsidRPr="00A67EAC">
        <w:rPr>
          <w:rFonts w:asciiTheme="minorHAnsi" w:hAnsiTheme="minorHAnsi"/>
          <w:color w:val="000000"/>
          <w:sz w:val="22"/>
          <w:szCs w:val="22"/>
        </w:rPr>
        <w:t xml:space="preserve"> dans un but de comparaison </w:t>
      </w:r>
      <w:r w:rsidR="005B0F85" w:rsidRPr="00A67EAC">
        <w:rPr>
          <w:rFonts w:asciiTheme="minorHAnsi" w:hAnsiTheme="minorHAnsi"/>
          <w:color w:val="000000"/>
          <w:sz w:val="22"/>
          <w:szCs w:val="22"/>
        </w:rPr>
        <w:t xml:space="preserve">et/ou de </w:t>
      </w:r>
      <w:r w:rsidR="00C459C3" w:rsidRPr="00A67EAC">
        <w:rPr>
          <w:rFonts w:asciiTheme="minorHAnsi" w:hAnsiTheme="minorHAnsi"/>
          <w:color w:val="000000"/>
          <w:sz w:val="22"/>
          <w:szCs w:val="22"/>
        </w:rPr>
        <w:t>mise en relation</w:t>
      </w:r>
      <w:r w:rsidR="000A40B4" w:rsidRPr="00A67EAC">
        <w:rPr>
          <w:rFonts w:asciiTheme="minorHAnsi" w:hAnsiTheme="minorHAnsi"/>
          <w:color w:val="000000"/>
          <w:sz w:val="22"/>
          <w:szCs w:val="22"/>
        </w:rPr>
        <w:t>.</w:t>
      </w:r>
      <w:r w:rsidR="000A40B4" w:rsidRPr="002E3D45">
        <w:rPr>
          <w:rFonts w:asciiTheme="minorHAnsi" w:hAnsiTheme="minorHAnsi"/>
          <w:color w:val="000000"/>
          <w:sz w:val="22"/>
          <w:szCs w:val="22"/>
          <w:shd w:val="clear" w:color="auto" w:fill="FFFFFF"/>
        </w:rPr>
        <w:t xml:space="preserve"> Ne pas le contraindre, </w:t>
      </w:r>
      <w:r w:rsidRPr="002E3D45">
        <w:rPr>
          <w:rFonts w:asciiTheme="minorHAnsi" w:hAnsiTheme="minorHAnsi"/>
          <w:color w:val="000000"/>
          <w:sz w:val="22"/>
          <w:szCs w:val="22"/>
          <w:shd w:val="clear" w:color="auto" w:fill="FFFFFF"/>
        </w:rPr>
        <w:t>de manière un peu artificielle</w:t>
      </w:r>
      <w:r w:rsidR="000A40B4" w:rsidRPr="002E3D45">
        <w:rPr>
          <w:rFonts w:asciiTheme="minorHAnsi" w:hAnsiTheme="minorHAnsi"/>
          <w:color w:val="000000"/>
          <w:sz w:val="22"/>
          <w:szCs w:val="22"/>
          <w:shd w:val="clear" w:color="auto" w:fill="FFFFFF"/>
        </w:rPr>
        <w:t>,</w:t>
      </w:r>
      <w:r w:rsidRPr="002E3D45">
        <w:rPr>
          <w:rFonts w:asciiTheme="minorHAnsi" w:hAnsiTheme="minorHAnsi"/>
          <w:color w:val="000000"/>
          <w:sz w:val="22"/>
          <w:szCs w:val="22"/>
          <w:shd w:val="clear" w:color="auto" w:fill="FFFFFF"/>
        </w:rPr>
        <w:t xml:space="preserve"> dans un but d'évaluation, </w:t>
      </w:r>
      <w:r w:rsidR="000A40B4" w:rsidRPr="002E3D45">
        <w:rPr>
          <w:rFonts w:asciiTheme="minorHAnsi" w:hAnsiTheme="minorHAnsi"/>
          <w:color w:val="000000"/>
          <w:sz w:val="22"/>
          <w:szCs w:val="22"/>
          <w:shd w:val="clear" w:color="auto" w:fill="FFFFFF"/>
        </w:rPr>
        <w:t>doit lui permettre davantage de fluidité dans son raisonnement</w:t>
      </w:r>
      <w:r w:rsidRPr="002E3D45">
        <w:rPr>
          <w:rFonts w:asciiTheme="minorHAnsi" w:hAnsiTheme="minorHAnsi"/>
          <w:color w:val="000000"/>
          <w:sz w:val="22"/>
          <w:szCs w:val="22"/>
          <w:shd w:val="clear" w:color="auto" w:fill="FFFFFF"/>
        </w:rPr>
        <w:t>. Cependant, pour faciliter cette évaluation (comme souvent avec les compétences complexes)</w:t>
      </w:r>
      <w:r w:rsidR="000A40B4" w:rsidRPr="002E3D45">
        <w:rPr>
          <w:rFonts w:asciiTheme="minorHAnsi" w:hAnsiTheme="minorHAnsi"/>
          <w:color w:val="000000"/>
          <w:sz w:val="22"/>
          <w:szCs w:val="22"/>
          <w:shd w:val="clear" w:color="auto" w:fill="FFFFFF"/>
        </w:rPr>
        <w:t>,</w:t>
      </w:r>
      <w:r w:rsidRPr="002E3D45">
        <w:rPr>
          <w:rFonts w:asciiTheme="minorHAnsi" w:hAnsiTheme="minorHAnsi"/>
          <w:color w:val="000000"/>
          <w:sz w:val="22"/>
          <w:szCs w:val="22"/>
          <w:shd w:val="clear" w:color="auto" w:fill="FFFFFF"/>
        </w:rPr>
        <w:t xml:space="preserve"> il est plus facile de séparer les observables. Cela revient à évaluer </w:t>
      </w:r>
      <w:r w:rsidR="000A40B4" w:rsidRPr="002E3D45">
        <w:rPr>
          <w:rFonts w:asciiTheme="minorHAnsi" w:hAnsiTheme="minorHAnsi"/>
          <w:color w:val="000000"/>
          <w:sz w:val="22"/>
          <w:szCs w:val="22"/>
          <w:shd w:val="clear" w:color="auto" w:fill="FFFFFF"/>
        </w:rPr>
        <w:t>séparément la communication et l’exploitation des résultats</w:t>
      </w:r>
      <w:r w:rsidRPr="002E3D45">
        <w:rPr>
          <w:rFonts w:asciiTheme="minorHAnsi" w:hAnsiTheme="minorHAnsi"/>
          <w:color w:val="000000"/>
          <w:sz w:val="22"/>
          <w:szCs w:val="22"/>
          <w:shd w:val="clear" w:color="auto" w:fill="FFFFFF"/>
        </w:rPr>
        <w:t xml:space="preserve"> mais sans que cela vienne </w:t>
      </w:r>
      <w:r w:rsidR="000A40B4" w:rsidRPr="002E3D45">
        <w:rPr>
          <w:rFonts w:asciiTheme="minorHAnsi" w:hAnsiTheme="minorHAnsi"/>
          <w:color w:val="000000"/>
          <w:sz w:val="22"/>
          <w:szCs w:val="22"/>
          <w:shd w:val="clear" w:color="auto" w:fill="FFFFFF"/>
        </w:rPr>
        <w:t>i</w:t>
      </w:r>
      <w:r w:rsidRPr="002E3D45">
        <w:rPr>
          <w:rFonts w:asciiTheme="minorHAnsi" w:hAnsiTheme="minorHAnsi"/>
          <w:color w:val="000000"/>
          <w:sz w:val="22"/>
          <w:szCs w:val="22"/>
          <w:shd w:val="clear" w:color="auto" w:fill="FFFFFF"/>
        </w:rPr>
        <w:t>nterf</w:t>
      </w:r>
      <w:r w:rsidR="000A40B4" w:rsidRPr="002E3D45">
        <w:rPr>
          <w:rFonts w:asciiTheme="minorHAnsi" w:hAnsiTheme="minorHAnsi"/>
          <w:color w:val="000000"/>
          <w:sz w:val="22"/>
          <w:szCs w:val="22"/>
          <w:shd w:val="clear" w:color="auto" w:fill="FFFFFF"/>
        </w:rPr>
        <w:t>érer</w:t>
      </w:r>
      <w:r w:rsidRPr="002E3D45">
        <w:rPr>
          <w:rFonts w:asciiTheme="minorHAnsi" w:hAnsiTheme="minorHAnsi"/>
          <w:color w:val="000000"/>
          <w:sz w:val="22"/>
          <w:szCs w:val="22"/>
          <w:shd w:val="clear" w:color="auto" w:fill="FFFFFF"/>
        </w:rPr>
        <w:t xml:space="preserve"> </w:t>
      </w:r>
      <w:r w:rsidR="000A40B4" w:rsidRPr="002E3D45">
        <w:rPr>
          <w:rFonts w:asciiTheme="minorHAnsi" w:hAnsiTheme="minorHAnsi"/>
          <w:color w:val="000000"/>
          <w:sz w:val="22"/>
          <w:szCs w:val="22"/>
          <w:shd w:val="clear" w:color="auto" w:fill="FFFFFF"/>
        </w:rPr>
        <w:t xml:space="preserve">avec </w:t>
      </w:r>
      <w:r w:rsidRPr="002E3D45">
        <w:rPr>
          <w:rFonts w:asciiTheme="minorHAnsi" w:hAnsiTheme="minorHAnsi"/>
          <w:color w:val="000000"/>
          <w:sz w:val="22"/>
          <w:szCs w:val="22"/>
          <w:shd w:val="clear" w:color="auto" w:fill="FFFFFF"/>
        </w:rPr>
        <w:t>le travail du candidat.</w:t>
      </w:r>
      <w:r w:rsidRPr="002E3D45">
        <w:rPr>
          <w:rStyle w:val="apple-converted-space"/>
          <w:rFonts w:asciiTheme="minorHAnsi" w:hAnsiTheme="minorHAnsi"/>
          <w:color w:val="000000"/>
          <w:sz w:val="22"/>
          <w:szCs w:val="22"/>
          <w:shd w:val="clear" w:color="auto" w:fill="FFFFFF"/>
        </w:rPr>
        <w:t> </w:t>
      </w:r>
      <w:r w:rsidR="0072000C" w:rsidRPr="002E3D45">
        <w:rPr>
          <w:rStyle w:val="apple-converted-space"/>
          <w:rFonts w:asciiTheme="minorHAnsi" w:hAnsiTheme="minorHAnsi"/>
          <w:color w:val="000000"/>
          <w:sz w:val="22"/>
          <w:szCs w:val="22"/>
          <w:shd w:val="clear" w:color="auto" w:fill="FFFFFF"/>
        </w:rPr>
        <w:t xml:space="preserve">C’est à l’examinateur, dans la production </w:t>
      </w:r>
      <w:r w:rsidR="0070529F">
        <w:rPr>
          <w:rStyle w:val="apple-converted-space"/>
          <w:rFonts w:asciiTheme="minorHAnsi" w:hAnsiTheme="minorHAnsi"/>
          <w:color w:val="000000"/>
          <w:sz w:val="22"/>
          <w:szCs w:val="22"/>
          <w:shd w:val="clear" w:color="auto" w:fill="FFFFFF"/>
        </w:rPr>
        <w:t>relevée</w:t>
      </w:r>
      <w:r w:rsidR="0072000C" w:rsidRPr="002E3D45">
        <w:rPr>
          <w:rStyle w:val="apple-converted-space"/>
          <w:rFonts w:asciiTheme="minorHAnsi" w:hAnsiTheme="minorHAnsi"/>
          <w:color w:val="000000"/>
          <w:sz w:val="22"/>
          <w:szCs w:val="22"/>
          <w:shd w:val="clear" w:color="auto" w:fill="FFFFFF"/>
        </w:rPr>
        <w:t xml:space="preserve">, de repérer les observables relevant de ces capacités. </w:t>
      </w:r>
    </w:p>
    <w:p w14:paraId="1B04EC95" w14:textId="77777777" w:rsidR="00807851" w:rsidRPr="002E3D45" w:rsidRDefault="00807851" w:rsidP="00E57F90">
      <w:pPr>
        <w:pStyle w:val="Paragraphedeliste"/>
        <w:ind w:left="927"/>
        <w:jc w:val="both"/>
        <w:rPr>
          <w:rFonts w:asciiTheme="minorHAnsi" w:hAnsiTheme="minorHAnsi"/>
          <w:b/>
          <w:sz w:val="22"/>
          <w:szCs w:val="22"/>
        </w:rPr>
      </w:pPr>
    </w:p>
    <w:p w14:paraId="27287461" w14:textId="67F2FA6E" w:rsidR="002E0867" w:rsidRPr="002E3D45" w:rsidRDefault="002E0867" w:rsidP="00E57F90">
      <w:pPr>
        <w:pStyle w:val="Paragraphedeliste"/>
        <w:numPr>
          <w:ilvl w:val="0"/>
          <w:numId w:val="22"/>
        </w:numPr>
        <w:jc w:val="both"/>
        <w:rPr>
          <w:rFonts w:asciiTheme="minorHAnsi" w:hAnsiTheme="minorHAnsi"/>
          <w:i/>
          <w:sz w:val="22"/>
          <w:szCs w:val="22"/>
          <w:u w:val="single"/>
        </w:rPr>
      </w:pPr>
      <w:r w:rsidRPr="002E3D45">
        <w:rPr>
          <w:rFonts w:asciiTheme="minorHAnsi" w:hAnsiTheme="minorHAnsi"/>
          <w:i/>
          <w:sz w:val="22"/>
          <w:szCs w:val="22"/>
          <w:u w:val="single"/>
        </w:rPr>
        <w:t>Évaluation de la communication dans la partie B</w:t>
      </w:r>
    </w:p>
    <w:p w14:paraId="6F7E42B2" w14:textId="77777777" w:rsidR="000A40B4" w:rsidRPr="002E3D45" w:rsidRDefault="000A40B4" w:rsidP="00E57F90">
      <w:pPr>
        <w:pStyle w:val="Paragraphedeliste"/>
        <w:jc w:val="both"/>
        <w:rPr>
          <w:rFonts w:asciiTheme="minorHAnsi" w:hAnsiTheme="minorHAnsi"/>
          <w:i/>
          <w:sz w:val="22"/>
          <w:szCs w:val="22"/>
          <w:u w:val="single"/>
        </w:rPr>
      </w:pPr>
    </w:p>
    <w:p w14:paraId="63EB9921" w14:textId="26F57892" w:rsidR="00F45E20" w:rsidRDefault="00DC2059" w:rsidP="00E57F90">
      <w:pPr>
        <w:jc w:val="both"/>
        <w:rPr>
          <w:rFonts w:asciiTheme="minorHAnsi" w:hAnsiTheme="minorHAnsi"/>
          <w:sz w:val="22"/>
          <w:szCs w:val="22"/>
        </w:rPr>
      </w:pPr>
      <w:r w:rsidRPr="002E3D45">
        <w:rPr>
          <w:rFonts w:asciiTheme="minorHAnsi" w:hAnsiTheme="minorHAnsi"/>
          <w:sz w:val="22"/>
          <w:szCs w:val="22"/>
        </w:rPr>
        <w:t xml:space="preserve">L’évaluation </w:t>
      </w:r>
      <w:r w:rsidR="00217EFF" w:rsidRPr="002E3D45">
        <w:rPr>
          <w:rFonts w:asciiTheme="minorHAnsi" w:hAnsiTheme="minorHAnsi"/>
          <w:sz w:val="22"/>
          <w:szCs w:val="22"/>
        </w:rPr>
        <w:t xml:space="preserve">de la communication </w:t>
      </w:r>
      <w:r w:rsidRPr="002E3D45">
        <w:rPr>
          <w:rFonts w:asciiTheme="minorHAnsi" w:hAnsiTheme="minorHAnsi"/>
          <w:sz w:val="22"/>
          <w:szCs w:val="22"/>
        </w:rPr>
        <w:t xml:space="preserve">se fonde sur la capacité du candidat à </w:t>
      </w:r>
      <w:r w:rsidR="006E20B9" w:rsidRPr="002E3D45">
        <w:rPr>
          <w:rFonts w:asciiTheme="minorHAnsi" w:hAnsiTheme="minorHAnsi"/>
          <w:sz w:val="22"/>
          <w:szCs w:val="22"/>
        </w:rPr>
        <w:t>présenter</w:t>
      </w:r>
      <w:r w:rsidRPr="002E3D45">
        <w:rPr>
          <w:rFonts w:asciiTheme="minorHAnsi" w:hAnsiTheme="minorHAnsi"/>
          <w:sz w:val="22"/>
          <w:szCs w:val="22"/>
        </w:rPr>
        <w:t xml:space="preserve"> les</w:t>
      </w:r>
      <w:r w:rsidR="005B0F85">
        <w:rPr>
          <w:rFonts w:asciiTheme="minorHAnsi" w:hAnsiTheme="minorHAnsi"/>
          <w:sz w:val="22"/>
          <w:szCs w:val="22"/>
        </w:rPr>
        <w:t xml:space="preserve"> </w:t>
      </w:r>
      <w:r w:rsidR="006E20B9" w:rsidRPr="002E3D45">
        <w:rPr>
          <w:rFonts w:asciiTheme="minorHAnsi" w:hAnsiTheme="minorHAnsi"/>
          <w:sz w:val="22"/>
          <w:szCs w:val="22"/>
        </w:rPr>
        <w:t>résultats</w:t>
      </w:r>
      <w:r w:rsidRPr="002E3D45">
        <w:rPr>
          <w:rFonts w:asciiTheme="minorHAnsi" w:hAnsiTheme="minorHAnsi"/>
          <w:sz w:val="22"/>
          <w:szCs w:val="22"/>
        </w:rPr>
        <w:t xml:space="preserve"> obtenus lors de la mise en œuvre de</w:t>
      </w:r>
      <w:r w:rsidR="0072000C" w:rsidRPr="002E3D45">
        <w:rPr>
          <w:rFonts w:asciiTheme="minorHAnsi" w:hAnsiTheme="minorHAnsi"/>
          <w:sz w:val="22"/>
          <w:szCs w:val="22"/>
        </w:rPr>
        <w:t xml:space="preserve"> </w:t>
      </w:r>
      <w:r w:rsidRPr="002E3D45">
        <w:rPr>
          <w:rFonts w:asciiTheme="minorHAnsi" w:hAnsiTheme="minorHAnsi"/>
          <w:sz w:val="22"/>
          <w:szCs w:val="22"/>
        </w:rPr>
        <w:t xml:space="preserve">l’ensemble du protocole (le protocole peut être constitué de deux activités). On attend de cette communication scientifique que les données </w:t>
      </w:r>
      <w:r w:rsidR="00F45E20" w:rsidRPr="002E3D45">
        <w:rPr>
          <w:rFonts w:asciiTheme="minorHAnsi" w:hAnsiTheme="minorHAnsi"/>
          <w:sz w:val="22"/>
          <w:szCs w:val="22"/>
        </w:rPr>
        <w:t xml:space="preserve">soient traitées </w:t>
      </w:r>
      <w:r w:rsidRPr="002E3D45">
        <w:rPr>
          <w:rFonts w:asciiTheme="minorHAnsi" w:hAnsiTheme="minorHAnsi"/>
          <w:sz w:val="22"/>
          <w:szCs w:val="22"/>
        </w:rPr>
        <w:t>pour les rendre compréhensibles et explicites pour celui qui reçoit l’information.</w:t>
      </w:r>
      <w:r w:rsidR="00F45E20" w:rsidRPr="002E3D45">
        <w:rPr>
          <w:rFonts w:asciiTheme="minorHAnsi" w:hAnsiTheme="minorHAnsi"/>
          <w:sz w:val="22"/>
          <w:szCs w:val="22"/>
        </w:rPr>
        <w:t xml:space="preserve"> Sa qualité est évaluée à partir de trois critères indépendants : une production techniquement correcte, bien renseignée et bien organisée pour donner du sens aux informations issues de l’étape A.</w:t>
      </w:r>
    </w:p>
    <w:p w14:paraId="613BFDD2" w14:textId="77777777" w:rsidR="0072000C" w:rsidRPr="004D2CD2" w:rsidRDefault="0072000C" w:rsidP="00E57F90">
      <w:pPr>
        <w:jc w:val="both"/>
        <w:rPr>
          <w:rFonts w:asciiTheme="minorHAnsi" w:hAnsiTheme="minorHAnsi"/>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3"/>
        <w:gridCol w:w="2919"/>
        <w:gridCol w:w="978"/>
      </w:tblGrid>
      <w:tr w:rsidR="00F45E20" w:rsidRPr="004D2CD2" w14:paraId="28F844E4" w14:textId="77777777" w:rsidTr="005B0F85">
        <w:trPr>
          <w:trHeight w:val="312"/>
        </w:trPr>
        <w:tc>
          <w:tcPr>
            <w:tcW w:w="3103" w:type="pct"/>
            <w:vMerge w:val="restart"/>
            <w:shd w:val="clear" w:color="auto" w:fill="auto"/>
            <w:vAlign w:val="center"/>
          </w:tcPr>
          <w:p w14:paraId="5147BEB9" w14:textId="77777777" w:rsidR="00F45E20" w:rsidRPr="004D2CD2" w:rsidRDefault="00F45E20" w:rsidP="00E57F90">
            <w:pPr>
              <w:snapToGrid w:val="0"/>
              <w:rPr>
                <w:rFonts w:asciiTheme="minorHAnsi" w:hAnsiTheme="minorHAnsi" w:cs="Arial"/>
                <w:b/>
                <w:sz w:val="22"/>
                <w:szCs w:val="22"/>
              </w:rPr>
            </w:pPr>
            <w:r w:rsidRPr="004D2CD2">
              <w:rPr>
                <w:rFonts w:asciiTheme="minorHAnsi" w:hAnsiTheme="minorHAnsi" w:cs="Arial"/>
                <w:b/>
                <w:color w:val="000000"/>
                <w:sz w:val="22"/>
                <w:szCs w:val="22"/>
              </w:rPr>
              <w:t>On attend du candidat qu'il présente une production :</w:t>
            </w:r>
          </w:p>
          <w:p w14:paraId="486C9D18" w14:textId="77777777" w:rsidR="00F45E20" w:rsidRPr="004D2CD2" w:rsidRDefault="00F45E20" w:rsidP="00E57F90">
            <w:pPr>
              <w:numPr>
                <w:ilvl w:val="0"/>
                <w:numId w:val="11"/>
              </w:numPr>
              <w:suppressAutoHyphens/>
              <w:snapToGrid w:val="0"/>
              <w:rPr>
                <w:rFonts w:asciiTheme="minorHAnsi" w:hAnsiTheme="minorHAnsi" w:cs="Arial"/>
                <w:b/>
                <w:sz w:val="22"/>
                <w:szCs w:val="22"/>
              </w:rPr>
            </w:pPr>
            <w:proofErr w:type="gramStart"/>
            <w:r w:rsidRPr="004D2CD2">
              <w:rPr>
                <w:rFonts w:asciiTheme="minorHAnsi" w:hAnsiTheme="minorHAnsi" w:cs="Arial"/>
                <w:b/>
                <w:sz w:val="22"/>
                <w:szCs w:val="22"/>
              </w:rPr>
              <w:t>techniquement</w:t>
            </w:r>
            <w:proofErr w:type="gramEnd"/>
            <w:r w:rsidRPr="004D2CD2">
              <w:rPr>
                <w:rFonts w:asciiTheme="minorHAnsi" w:hAnsiTheme="minorHAnsi" w:cs="Arial"/>
                <w:b/>
                <w:sz w:val="22"/>
                <w:szCs w:val="22"/>
              </w:rPr>
              <w:t xml:space="preserve"> correcte</w:t>
            </w:r>
            <w:r w:rsidRPr="004D2CD2">
              <w:rPr>
                <w:rFonts w:asciiTheme="minorHAnsi" w:hAnsiTheme="minorHAnsi" w:cs="Arial"/>
                <w:sz w:val="22"/>
                <w:szCs w:val="22"/>
              </w:rPr>
              <w:t xml:space="preserve"> (soignée, lisible, appropriée, …) ;</w:t>
            </w:r>
          </w:p>
          <w:p w14:paraId="09D36C0D" w14:textId="77777777" w:rsidR="00F45E20" w:rsidRPr="004D2CD2" w:rsidRDefault="00F45E20" w:rsidP="00E57F90">
            <w:pPr>
              <w:numPr>
                <w:ilvl w:val="0"/>
                <w:numId w:val="11"/>
              </w:numPr>
              <w:suppressAutoHyphens/>
              <w:snapToGrid w:val="0"/>
              <w:rPr>
                <w:rFonts w:asciiTheme="minorHAnsi" w:hAnsiTheme="minorHAnsi" w:cs="Arial"/>
                <w:b/>
                <w:sz w:val="22"/>
                <w:szCs w:val="22"/>
              </w:rPr>
            </w:pPr>
            <w:proofErr w:type="gramStart"/>
            <w:r w:rsidRPr="004D2CD2">
              <w:rPr>
                <w:rFonts w:asciiTheme="minorHAnsi" w:hAnsiTheme="minorHAnsi" w:cs="Arial"/>
                <w:b/>
                <w:sz w:val="22"/>
                <w:szCs w:val="22"/>
              </w:rPr>
              <w:t>bien</w:t>
            </w:r>
            <w:proofErr w:type="gramEnd"/>
            <w:r w:rsidRPr="004D2CD2">
              <w:rPr>
                <w:rFonts w:asciiTheme="minorHAnsi" w:hAnsiTheme="minorHAnsi" w:cs="Arial"/>
                <w:b/>
                <w:sz w:val="22"/>
                <w:szCs w:val="22"/>
              </w:rPr>
              <w:t xml:space="preserve"> renseignée</w:t>
            </w:r>
            <w:r w:rsidRPr="004D2CD2">
              <w:rPr>
                <w:rFonts w:asciiTheme="minorHAnsi" w:hAnsiTheme="minorHAnsi" w:cs="Arial"/>
                <w:sz w:val="22"/>
                <w:szCs w:val="22"/>
              </w:rPr>
              <w:t xml:space="preserve"> (informations complètes et exactes) ;</w:t>
            </w:r>
          </w:p>
          <w:p w14:paraId="7EDA83C8" w14:textId="7BAA39A0" w:rsidR="00F45E20" w:rsidRPr="004D2CD2" w:rsidRDefault="00F45E20" w:rsidP="00E57F90">
            <w:pPr>
              <w:numPr>
                <w:ilvl w:val="0"/>
                <w:numId w:val="11"/>
              </w:numPr>
              <w:suppressAutoHyphens/>
              <w:snapToGrid w:val="0"/>
              <w:rPr>
                <w:rFonts w:asciiTheme="minorHAnsi" w:hAnsiTheme="minorHAnsi" w:cs="Arial"/>
                <w:b/>
                <w:sz w:val="22"/>
                <w:szCs w:val="22"/>
              </w:rPr>
            </w:pPr>
            <w:r w:rsidRPr="004D2CD2">
              <w:rPr>
                <w:rFonts w:asciiTheme="minorHAnsi" w:hAnsiTheme="minorHAnsi" w:cs="Arial"/>
                <w:b/>
                <w:sz w:val="22"/>
                <w:szCs w:val="22"/>
              </w:rPr>
              <w:t>bien organisée</w:t>
            </w:r>
            <w:r w:rsidRPr="004D2CD2">
              <w:rPr>
                <w:rFonts w:asciiTheme="minorHAnsi" w:hAnsiTheme="minorHAnsi" w:cs="Arial"/>
                <w:sz w:val="22"/>
                <w:szCs w:val="22"/>
              </w:rPr>
              <w:t xml:space="preserve"> et donc </w:t>
            </w:r>
            <w:r w:rsidRPr="004D2CD2">
              <w:rPr>
                <w:rFonts w:asciiTheme="minorHAnsi" w:hAnsiTheme="minorHAnsi" w:cs="Arial"/>
                <w:b/>
                <w:sz w:val="22"/>
                <w:szCs w:val="22"/>
              </w:rPr>
              <w:t>pertinente</w:t>
            </w:r>
            <w:r w:rsidRPr="004D2CD2">
              <w:rPr>
                <w:rFonts w:asciiTheme="minorHAnsi" w:hAnsiTheme="minorHAnsi" w:cs="Arial"/>
                <w:sz w:val="22"/>
                <w:szCs w:val="22"/>
              </w:rPr>
              <w:t xml:space="preserve"> (</w:t>
            </w:r>
            <w:r w:rsidRPr="004D2CD2">
              <w:rPr>
                <w:rFonts w:asciiTheme="minorHAnsi" w:hAnsiTheme="minorHAnsi" w:cs="Arial"/>
                <w:color w:val="000000"/>
                <w:sz w:val="22"/>
                <w:szCs w:val="22"/>
              </w:rPr>
              <w:t>informations traduites dans le sens du problème à traiter</w:t>
            </w:r>
            <w:r w:rsidRPr="004D2CD2">
              <w:rPr>
                <w:rFonts w:asciiTheme="minorHAnsi" w:hAnsiTheme="minorHAnsi" w:cs="Arial"/>
                <w:sz w:val="22"/>
                <w:szCs w:val="22"/>
              </w:rPr>
              <w:t>).</w:t>
            </w:r>
          </w:p>
        </w:tc>
        <w:tc>
          <w:tcPr>
            <w:tcW w:w="1421" w:type="pct"/>
            <w:shd w:val="clear" w:color="auto" w:fill="auto"/>
            <w:vAlign w:val="center"/>
          </w:tcPr>
          <w:p w14:paraId="1FFE836C" w14:textId="77777777" w:rsidR="00F45E20" w:rsidRPr="004D2CD2" w:rsidRDefault="00F45E20" w:rsidP="00E57F90">
            <w:pPr>
              <w:snapToGrid w:val="0"/>
              <w:rPr>
                <w:rFonts w:asciiTheme="minorHAnsi" w:hAnsiTheme="minorHAnsi" w:cs="Arial"/>
                <w:color w:val="000000"/>
                <w:sz w:val="22"/>
                <w:szCs w:val="22"/>
              </w:rPr>
            </w:pPr>
            <w:r w:rsidRPr="004D2CD2">
              <w:rPr>
                <w:rFonts w:asciiTheme="minorHAnsi" w:hAnsiTheme="minorHAnsi" w:cs="Arial"/>
                <w:b/>
                <w:sz w:val="22"/>
                <w:szCs w:val="22"/>
              </w:rPr>
              <w:t xml:space="preserve">Niveau A = trois critères </w:t>
            </w:r>
          </w:p>
        </w:tc>
        <w:tc>
          <w:tcPr>
            <w:tcW w:w="476" w:type="pct"/>
            <w:shd w:val="clear" w:color="auto" w:fill="auto"/>
            <w:vAlign w:val="bottom"/>
          </w:tcPr>
          <w:p w14:paraId="02049224" w14:textId="7A9A2C14" w:rsidR="00F45E20" w:rsidRPr="004D2CD2" w:rsidRDefault="00B90B44" w:rsidP="00E57F90">
            <w:pPr>
              <w:snapToGrid w:val="0"/>
              <w:jc w:val="center"/>
              <w:rPr>
                <w:rFonts w:asciiTheme="minorHAnsi" w:hAnsiTheme="minorHAnsi" w:cs="Arial"/>
                <w:color w:val="000000"/>
                <w:sz w:val="22"/>
                <w:szCs w:val="22"/>
              </w:rPr>
            </w:pPr>
            <w:r w:rsidRPr="004D2CD2">
              <w:rPr>
                <w:rFonts w:asciiTheme="minorHAnsi" w:hAnsiTheme="minorHAnsi" w:cs="Arial"/>
                <w:color w:val="000000"/>
                <w:sz w:val="22"/>
                <w:szCs w:val="22"/>
              </w:rPr>
              <w:t>5</w:t>
            </w:r>
          </w:p>
        </w:tc>
      </w:tr>
      <w:tr w:rsidR="00F45E20" w:rsidRPr="004D2CD2" w14:paraId="1D13E978" w14:textId="77777777" w:rsidTr="005B0F85">
        <w:trPr>
          <w:trHeight w:val="274"/>
        </w:trPr>
        <w:tc>
          <w:tcPr>
            <w:tcW w:w="3103" w:type="pct"/>
            <w:vMerge/>
            <w:shd w:val="clear" w:color="auto" w:fill="auto"/>
            <w:vAlign w:val="center"/>
          </w:tcPr>
          <w:p w14:paraId="5777AD47" w14:textId="77777777" w:rsidR="00F45E20" w:rsidRPr="004D2CD2" w:rsidRDefault="00F45E20" w:rsidP="00E57F90">
            <w:pPr>
              <w:snapToGrid w:val="0"/>
              <w:rPr>
                <w:rFonts w:asciiTheme="minorHAnsi" w:hAnsiTheme="minorHAnsi"/>
                <w:sz w:val="22"/>
                <w:szCs w:val="22"/>
              </w:rPr>
            </w:pPr>
          </w:p>
        </w:tc>
        <w:tc>
          <w:tcPr>
            <w:tcW w:w="1421" w:type="pct"/>
            <w:shd w:val="clear" w:color="auto" w:fill="auto"/>
            <w:vAlign w:val="center"/>
          </w:tcPr>
          <w:p w14:paraId="253F5D74" w14:textId="77777777" w:rsidR="00F45E20" w:rsidRPr="004D2CD2" w:rsidRDefault="00F45E20" w:rsidP="00E57F90">
            <w:pPr>
              <w:snapToGrid w:val="0"/>
              <w:rPr>
                <w:rFonts w:asciiTheme="minorHAnsi" w:hAnsiTheme="minorHAnsi" w:cs="Arial"/>
                <w:color w:val="000000"/>
                <w:sz w:val="22"/>
                <w:szCs w:val="22"/>
              </w:rPr>
            </w:pPr>
            <w:r w:rsidRPr="004D2CD2">
              <w:rPr>
                <w:rFonts w:asciiTheme="minorHAnsi" w:hAnsiTheme="minorHAnsi" w:cs="Arial"/>
                <w:b/>
                <w:sz w:val="22"/>
                <w:szCs w:val="22"/>
              </w:rPr>
              <w:t xml:space="preserve">Niveau B = deux des trois critères </w:t>
            </w:r>
          </w:p>
        </w:tc>
        <w:tc>
          <w:tcPr>
            <w:tcW w:w="476" w:type="pct"/>
            <w:shd w:val="clear" w:color="auto" w:fill="auto"/>
            <w:vAlign w:val="bottom"/>
          </w:tcPr>
          <w:p w14:paraId="0AF0EAC2" w14:textId="079A0151" w:rsidR="00F45E20" w:rsidRPr="004D2CD2" w:rsidRDefault="00B90B44" w:rsidP="00E57F90">
            <w:pPr>
              <w:snapToGrid w:val="0"/>
              <w:jc w:val="center"/>
              <w:rPr>
                <w:rFonts w:asciiTheme="minorHAnsi" w:hAnsiTheme="minorHAnsi" w:cs="Arial"/>
                <w:color w:val="000000"/>
                <w:sz w:val="22"/>
                <w:szCs w:val="22"/>
              </w:rPr>
            </w:pPr>
            <w:r w:rsidRPr="004D2CD2">
              <w:rPr>
                <w:rFonts w:asciiTheme="minorHAnsi" w:hAnsiTheme="minorHAnsi" w:cs="Arial"/>
                <w:color w:val="000000"/>
                <w:sz w:val="22"/>
                <w:szCs w:val="22"/>
              </w:rPr>
              <w:t>3</w:t>
            </w:r>
          </w:p>
        </w:tc>
      </w:tr>
      <w:tr w:rsidR="00F45E20" w:rsidRPr="004D2CD2" w14:paraId="68F8CFA8" w14:textId="77777777" w:rsidTr="005B0F85">
        <w:trPr>
          <w:trHeight w:val="277"/>
        </w:trPr>
        <w:tc>
          <w:tcPr>
            <w:tcW w:w="3103" w:type="pct"/>
            <w:vMerge/>
            <w:shd w:val="clear" w:color="auto" w:fill="auto"/>
            <w:vAlign w:val="center"/>
          </w:tcPr>
          <w:p w14:paraId="1FF06C20" w14:textId="77777777" w:rsidR="00F45E20" w:rsidRPr="004D2CD2" w:rsidRDefault="00F45E20" w:rsidP="00E57F90">
            <w:pPr>
              <w:snapToGrid w:val="0"/>
              <w:rPr>
                <w:rFonts w:asciiTheme="minorHAnsi" w:hAnsiTheme="minorHAnsi"/>
                <w:sz w:val="22"/>
                <w:szCs w:val="22"/>
              </w:rPr>
            </w:pPr>
          </w:p>
        </w:tc>
        <w:tc>
          <w:tcPr>
            <w:tcW w:w="1421" w:type="pct"/>
            <w:shd w:val="clear" w:color="auto" w:fill="auto"/>
            <w:vAlign w:val="center"/>
          </w:tcPr>
          <w:p w14:paraId="6570BEB2" w14:textId="77777777" w:rsidR="00F45E20" w:rsidRPr="004D2CD2" w:rsidRDefault="00F45E20" w:rsidP="00E57F90">
            <w:pPr>
              <w:snapToGrid w:val="0"/>
              <w:rPr>
                <w:rFonts w:asciiTheme="minorHAnsi" w:hAnsiTheme="minorHAnsi" w:cs="Arial"/>
                <w:color w:val="000000"/>
                <w:sz w:val="22"/>
                <w:szCs w:val="22"/>
              </w:rPr>
            </w:pPr>
            <w:r w:rsidRPr="004D2CD2">
              <w:rPr>
                <w:rFonts w:asciiTheme="minorHAnsi" w:hAnsiTheme="minorHAnsi" w:cs="Arial"/>
                <w:b/>
                <w:color w:val="000000"/>
                <w:sz w:val="22"/>
                <w:szCs w:val="22"/>
              </w:rPr>
              <w:t xml:space="preserve">Niveau C = </w:t>
            </w:r>
            <w:r w:rsidRPr="004D2CD2">
              <w:rPr>
                <w:rFonts w:asciiTheme="minorHAnsi" w:hAnsiTheme="minorHAnsi" w:cs="Arial"/>
                <w:b/>
                <w:sz w:val="22"/>
                <w:szCs w:val="22"/>
              </w:rPr>
              <w:t xml:space="preserve">un seul des trois critères </w:t>
            </w:r>
          </w:p>
        </w:tc>
        <w:tc>
          <w:tcPr>
            <w:tcW w:w="476" w:type="pct"/>
            <w:shd w:val="clear" w:color="auto" w:fill="auto"/>
            <w:vAlign w:val="bottom"/>
          </w:tcPr>
          <w:p w14:paraId="31509FE9" w14:textId="3A313241" w:rsidR="00F45E20" w:rsidRPr="004D2CD2" w:rsidRDefault="00B90B44" w:rsidP="00E57F90">
            <w:pPr>
              <w:snapToGrid w:val="0"/>
              <w:jc w:val="center"/>
              <w:rPr>
                <w:rFonts w:asciiTheme="minorHAnsi" w:hAnsiTheme="minorHAnsi" w:cs="Arial"/>
                <w:color w:val="000000"/>
                <w:sz w:val="22"/>
                <w:szCs w:val="22"/>
              </w:rPr>
            </w:pPr>
            <w:r w:rsidRPr="004D2CD2">
              <w:rPr>
                <w:rFonts w:asciiTheme="minorHAnsi" w:hAnsiTheme="minorHAnsi" w:cs="Arial"/>
                <w:color w:val="000000"/>
                <w:sz w:val="22"/>
                <w:szCs w:val="22"/>
              </w:rPr>
              <w:t>1</w:t>
            </w:r>
          </w:p>
        </w:tc>
      </w:tr>
      <w:tr w:rsidR="00F45E20" w:rsidRPr="004D2CD2" w14:paraId="63C5173E" w14:textId="77777777" w:rsidTr="005B0F85">
        <w:trPr>
          <w:trHeight w:val="268"/>
        </w:trPr>
        <w:tc>
          <w:tcPr>
            <w:tcW w:w="3103" w:type="pct"/>
            <w:vMerge/>
            <w:shd w:val="clear" w:color="auto" w:fill="auto"/>
            <w:vAlign w:val="center"/>
          </w:tcPr>
          <w:p w14:paraId="2C435525" w14:textId="77777777" w:rsidR="00F45E20" w:rsidRPr="004D2CD2" w:rsidRDefault="00F45E20" w:rsidP="00E57F90">
            <w:pPr>
              <w:snapToGrid w:val="0"/>
              <w:rPr>
                <w:rFonts w:asciiTheme="minorHAnsi" w:hAnsiTheme="minorHAnsi"/>
                <w:sz w:val="22"/>
                <w:szCs w:val="22"/>
              </w:rPr>
            </w:pPr>
          </w:p>
        </w:tc>
        <w:tc>
          <w:tcPr>
            <w:tcW w:w="1421" w:type="pct"/>
            <w:shd w:val="clear" w:color="auto" w:fill="auto"/>
            <w:vAlign w:val="center"/>
          </w:tcPr>
          <w:p w14:paraId="2E26429C" w14:textId="77777777" w:rsidR="00F45E20" w:rsidRPr="004D2CD2" w:rsidRDefault="00F45E20" w:rsidP="00E57F90">
            <w:pPr>
              <w:snapToGrid w:val="0"/>
              <w:rPr>
                <w:rFonts w:asciiTheme="minorHAnsi" w:hAnsiTheme="minorHAnsi" w:cs="Arial"/>
                <w:color w:val="000000"/>
                <w:sz w:val="22"/>
                <w:szCs w:val="22"/>
              </w:rPr>
            </w:pPr>
            <w:r w:rsidRPr="004D2CD2">
              <w:rPr>
                <w:rFonts w:asciiTheme="minorHAnsi" w:hAnsiTheme="minorHAnsi" w:cs="Arial"/>
                <w:b/>
                <w:color w:val="000000"/>
                <w:sz w:val="22"/>
                <w:szCs w:val="22"/>
              </w:rPr>
              <w:t>Niveau D = rien à valoriser</w:t>
            </w:r>
          </w:p>
        </w:tc>
        <w:tc>
          <w:tcPr>
            <w:tcW w:w="476" w:type="pct"/>
            <w:shd w:val="clear" w:color="auto" w:fill="auto"/>
            <w:vAlign w:val="bottom"/>
          </w:tcPr>
          <w:p w14:paraId="0CD6302B" w14:textId="0C61B970" w:rsidR="00F45E20" w:rsidRPr="004D2CD2" w:rsidRDefault="00B90B44" w:rsidP="00E57F90">
            <w:pPr>
              <w:snapToGrid w:val="0"/>
              <w:jc w:val="center"/>
              <w:rPr>
                <w:rFonts w:asciiTheme="minorHAnsi" w:hAnsiTheme="minorHAnsi" w:cs="Arial"/>
                <w:color w:val="000000"/>
                <w:sz w:val="22"/>
                <w:szCs w:val="22"/>
              </w:rPr>
            </w:pPr>
            <w:r w:rsidRPr="004D2CD2">
              <w:rPr>
                <w:rFonts w:asciiTheme="minorHAnsi" w:hAnsiTheme="minorHAnsi" w:cs="Arial"/>
                <w:color w:val="000000"/>
                <w:sz w:val="22"/>
                <w:szCs w:val="22"/>
              </w:rPr>
              <w:t>0</w:t>
            </w:r>
          </w:p>
        </w:tc>
      </w:tr>
    </w:tbl>
    <w:p w14:paraId="4C72B6BD" w14:textId="77777777" w:rsidR="002A7B69" w:rsidRPr="004D2CD2" w:rsidRDefault="002A7B69" w:rsidP="00E57F90">
      <w:pPr>
        <w:jc w:val="both"/>
        <w:rPr>
          <w:rFonts w:asciiTheme="minorHAnsi" w:hAnsiTheme="minorHAnsi"/>
          <w:sz w:val="22"/>
          <w:szCs w:val="22"/>
        </w:rPr>
      </w:pPr>
    </w:p>
    <w:p w14:paraId="49D262B9" w14:textId="3DC0EA04" w:rsidR="00F45E20" w:rsidRDefault="00F45E20" w:rsidP="00E57F90">
      <w:pPr>
        <w:jc w:val="both"/>
        <w:rPr>
          <w:rFonts w:asciiTheme="minorHAnsi" w:hAnsiTheme="minorHAnsi"/>
          <w:sz w:val="22"/>
          <w:szCs w:val="22"/>
        </w:rPr>
      </w:pPr>
      <w:r w:rsidRPr="0072000C">
        <w:rPr>
          <w:rFonts w:asciiTheme="minorHAnsi" w:hAnsiTheme="minorHAnsi"/>
          <w:sz w:val="22"/>
          <w:szCs w:val="22"/>
        </w:rPr>
        <w:t xml:space="preserve">En </w:t>
      </w:r>
      <w:r w:rsidRPr="0072000C">
        <w:rPr>
          <w:rFonts w:asciiTheme="minorHAnsi" w:hAnsiTheme="minorHAnsi"/>
          <w:b/>
          <w:sz w:val="22"/>
          <w:szCs w:val="22"/>
          <w:u w:val="single"/>
        </w:rPr>
        <w:t>annexe 2</w:t>
      </w:r>
      <w:r w:rsidRPr="0072000C">
        <w:rPr>
          <w:rFonts w:asciiTheme="minorHAnsi" w:hAnsiTheme="minorHAnsi"/>
          <w:sz w:val="22"/>
          <w:szCs w:val="22"/>
        </w:rPr>
        <w:t xml:space="preserve"> des « pistes pour l’évaluation de la communication » sont proposées pour différents types de communication.</w:t>
      </w:r>
    </w:p>
    <w:p w14:paraId="2CDE7B23" w14:textId="70269939" w:rsidR="00330C7D" w:rsidRDefault="00330C7D" w:rsidP="00E57F90">
      <w:pPr>
        <w:jc w:val="both"/>
        <w:rPr>
          <w:rFonts w:asciiTheme="minorHAnsi" w:hAnsiTheme="minorHAnsi"/>
          <w:sz w:val="22"/>
          <w:szCs w:val="22"/>
        </w:rPr>
      </w:pPr>
    </w:p>
    <w:p w14:paraId="13D1016B" w14:textId="7C77075F" w:rsidR="00330C7D" w:rsidRPr="004D2CD2" w:rsidRDefault="00330C7D" w:rsidP="00E57F90">
      <w:pPr>
        <w:jc w:val="both"/>
        <w:rPr>
          <w:rFonts w:asciiTheme="minorHAnsi" w:hAnsiTheme="minorHAnsi"/>
          <w:sz w:val="22"/>
          <w:szCs w:val="22"/>
        </w:rPr>
      </w:pPr>
      <w:r w:rsidRPr="00C927FA">
        <w:rPr>
          <w:rFonts w:asciiTheme="minorHAnsi" w:hAnsiTheme="minorHAnsi"/>
          <w:b/>
          <w:sz w:val="22"/>
          <w:szCs w:val="22"/>
          <w:u w:val="single"/>
        </w:rPr>
        <w:t>Remarque</w:t>
      </w:r>
      <w:r>
        <w:rPr>
          <w:rFonts w:asciiTheme="minorHAnsi" w:hAnsiTheme="minorHAnsi"/>
          <w:sz w:val="22"/>
          <w:szCs w:val="22"/>
        </w:rPr>
        <w:t xml:space="preserve"> : </w:t>
      </w:r>
      <w:r w:rsidRPr="00C26B00">
        <w:rPr>
          <w:rFonts w:asciiTheme="minorHAnsi" w:hAnsiTheme="minorHAnsi"/>
          <w:bCs/>
          <w:sz w:val="22"/>
          <w:szCs w:val="22"/>
        </w:rPr>
        <w:t>l</w:t>
      </w:r>
      <w:r>
        <w:rPr>
          <w:rFonts w:asciiTheme="minorHAnsi" w:hAnsiTheme="minorHAnsi"/>
          <w:bCs/>
          <w:sz w:val="22"/>
          <w:szCs w:val="22"/>
        </w:rPr>
        <w:t>orsque</w:t>
      </w:r>
      <w:r w:rsidRPr="00C26B00">
        <w:rPr>
          <w:rFonts w:asciiTheme="minorHAnsi" w:hAnsiTheme="minorHAnsi"/>
          <w:bCs/>
          <w:sz w:val="22"/>
          <w:szCs w:val="22"/>
        </w:rPr>
        <w:t xml:space="preserve"> le protocole de l’étape </w:t>
      </w:r>
      <w:r>
        <w:rPr>
          <w:rFonts w:asciiTheme="minorHAnsi" w:hAnsiTheme="minorHAnsi"/>
          <w:bCs/>
          <w:sz w:val="22"/>
          <w:szCs w:val="22"/>
        </w:rPr>
        <w:t xml:space="preserve">A met en œuvre </w:t>
      </w:r>
      <w:r w:rsidRPr="007C4979">
        <w:rPr>
          <w:rFonts w:asciiTheme="minorHAnsi" w:hAnsiTheme="minorHAnsi"/>
          <w:b/>
          <w:bCs/>
          <w:sz w:val="22"/>
          <w:szCs w:val="22"/>
        </w:rPr>
        <w:t>deux activités</w:t>
      </w:r>
      <w:r w:rsidRPr="00C26B00">
        <w:rPr>
          <w:rFonts w:asciiTheme="minorHAnsi" w:hAnsiTheme="minorHAnsi"/>
          <w:bCs/>
          <w:sz w:val="22"/>
          <w:szCs w:val="22"/>
        </w:rPr>
        <w:t>, la communication doit rendre compte des deux résultats.</w:t>
      </w:r>
      <w:bookmarkStart w:id="0" w:name="_GoBack"/>
      <w:bookmarkEnd w:id="0"/>
    </w:p>
    <w:p w14:paraId="3B50EC6D" w14:textId="77777777" w:rsidR="00F45E20" w:rsidRPr="004D2CD2" w:rsidRDefault="00F45E20" w:rsidP="00E57F90">
      <w:pPr>
        <w:pStyle w:val="Paragraphedeliste"/>
        <w:jc w:val="both"/>
        <w:rPr>
          <w:rFonts w:asciiTheme="minorHAnsi" w:hAnsiTheme="minorHAnsi"/>
          <w:i/>
          <w:sz w:val="22"/>
          <w:szCs w:val="22"/>
          <w:u w:val="single"/>
        </w:rPr>
      </w:pPr>
    </w:p>
    <w:p w14:paraId="7C5EEB3D" w14:textId="2232C9EF" w:rsidR="00F45E20" w:rsidRDefault="00F45E20" w:rsidP="00E57F90">
      <w:pPr>
        <w:pStyle w:val="Paragraphedeliste"/>
        <w:numPr>
          <w:ilvl w:val="0"/>
          <w:numId w:val="22"/>
        </w:numPr>
        <w:jc w:val="both"/>
        <w:rPr>
          <w:rFonts w:asciiTheme="minorHAnsi" w:hAnsiTheme="minorHAnsi"/>
          <w:i/>
          <w:sz w:val="22"/>
          <w:szCs w:val="22"/>
          <w:u w:val="single"/>
        </w:rPr>
      </w:pPr>
      <w:r w:rsidRPr="004D2CD2">
        <w:rPr>
          <w:rFonts w:asciiTheme="minorHAnsi" w:hAnsiTheme="minorHAnsi"/>
          <w:i/>
          <w:sz w:val="22"/>
          <w:szCs w:val="22"/>
          <w:u w:val="single"/>
        </w:rPr>
        <w:t>Évaluation de l’exploitation des résultats dans la partie B</w:t>
      </w:r>
    </w:p>
    <w:p w14:paraId="1179A5C7" w14:textId="77777777" w:rsidR="0072000C" w:rsidRPr="004D2CD2" w:rsidRDefault="0072000C" w:rsidP="00E57F90">
      <w:pPr>
        <w:pStyle w:val="Paragraphedeliste"/>
        <w:jc w:val="both"/>
        <w:rPr>
          <w:rFonts w:asciiTheme="minorHAnsi" w:hAnsiTheme="minorHAnsi"/>
          <w:i/>
          <w:sz w:val="22"/>
          <w:szCs w:val="22"/>
          <w:u w:val="single"/>
        </w:rPr>
      </w:pPr>
    </w:p>
    <w:p w14:paraId="5BFF054F" w14:textId="078CD6FF" w:rsidR="00D4758C" w:rsidRDefault="00F45E20" w:rsidP="00E57F90">
      <w:pPr>
        <w:jc w:val="both"/>
        <w:rPr>
          <w:rFonts w:asciiTheme="minorHAnsi" w:hAnsiTheme="minorHAnsi"/>
          <w:sz w:val="22"/>
          <w:szCs w:val="22"/>
        </w:rPr>
      </w:pPr>
      <w:r w:rsidRPr="002E3D45">
        <w:rPr>
          <w:rFonts w:asciiTheme="minorHAnsi" w:hAnsiTheme="minorHAnsi"/>
          <w:sz w:val="22"/>
          <w:szCs w:val="22"/>
        </w:rPr>
        <w:t xml:space="preserve">L’évaluation se fonde sur la capacité du candidat à extraire les </w:t>
      </w:r>
      <w:r w:rsidR="00D4758C" w:rsidRPr="002E3D45">
        <w:rPr>
          <w:rFonts w:asciiTheme="minorHAnsi" w:hAnsiTheme="minorHAnsi"/>
          <w:sz w:val="22"/>
          <w:szCs w:val="22"/>
        </w:rPr>
        <w:t xml:space="preserve">seules </w:t>
      </w:r>
      <w:r w:rsidRPr="002E3D45">
        <w:rPr>
          <w:rFonts w:asciiTheme="minorHAnsi" w:hAnsiTheme="minorHAnsi"/>
          <w:sz w:val="22"/>
          <w:szCs w:val="22"/>
        </w:rPr>
        <w:t xml:space="preserve">informations pertinentes </w:t>
      </w:r>
      <w:r w:rsidR="00D4758C" w:rsidRPr="002E3D45">
        <w:rPr>
          <w:rFonts w:asciiTheme="minorHAnsi" w:hAnsiTheme="minorHAnsi"/>
          <w:sz w:val="22"/>
          <w:szCs w:val="22"/>
        </w:rPr>
        <w:t xml:space="preserve">de l’ensemble </w:t>
      </w:r>
      <w:r w:rsidRPr="002E3D45">
        <w:rPr>
          <w:rFonts w:asciiTheme="minorHAnsi" w:hAnsiTheme="minorHAnsi"/>
          <w:sz w:val="22"/>
          <w:szCs w:val="22"/>
        </w:rPr>
        <w:t xml:space="preserve">des résultats obtenus à l'issue de l’activité pratique et à se servir de celles-ci </w:t>
      </w:r>
      <w:r w:rsidR="00A67EAC">
        <w:rPr>
          <w:rFonts w:asciiTheme="minorHAnsi" w:hAnsiTheme="minorHAnsi"/>
          <w:sz w:val="22"/>
          <w:szCs w:val="22"/>
        </w:rPr>
        <w:t xml:space="preserve">pour </w:t>
      </w:r>
      <w:r w:rsidR="00B13465">
        <w:rPr>
          <w:rFonts w:asciiTheme="minorHAnsi" w:hAnsiTheme="minorHAnsi"/>
          <w:sz w:val="22"/>
          <w:szCs w:val="22"/>
        </w:rPr>
        <w:t>construire une réponse au</w:t>
      </w:r>
      <w:r w:rsidRPr="002E3D45">
        <w:rPr>
          <w:rFonts w:asciiTheme="minorHAnsi" w:hAnsiTheme="minorHAnsi"/>
          <w:sz w:val="22"/>
          <w:szCs w:val="22"/>
        </w:rPr>
        <w:t xml:space="preserve"> problème initialement posé. </w:t>
      </w:r>
      <w:r w:rsidR="00D4758C" w:rsidRPr="002E3D45">
        <w:rPr>
          <w:rFonts w:asciiTheme="minorHAnsi" w:hAnsiTheme="minorHAnsi"/>
          <w:sz w:val="22"/>
          <w:szCs w:val="22"/>
        </w:rPr>
        <w:t>On attend du candidat qu’il exploite les résultats ("je vois"), qu’il intègre des notions ("je sais") et qu’il construise une réponse ("je conclus") au problème initiateur de la recherche.</w:t>
      </w:r>
      <w:r w:rsidR="00D4758C" w:rsidRPr="00D4758C">
        <w:rPr>
          <w:rFonts w:asciiTheme="minorHAnsi" w:hAnsiTheme="minorHAnsi"/>
          <w:sz w:val="22"/>
          <w:szCs w:val="22"/>
        </w:rPr>
        <w:t xml:space="preserve"> </w:t>
      </w:r>
    </w:p>
    <w:p w14:paraId="6A9761C8" w14:textId="77777777" w:rsidR="0072000C" w:rsidRPr="004D2CD2" w:rsidRDefault="0072000C" w:rsidP="00E57F90">
      <w:pPr>
        <w:jc w:val="both"/>
        <w:rPr>
          <w:rFonts w:asciiTheme="minorHAnsi" w:hAnsiTheme="minorHAnsi"/>
          <w:sz w:val="22"/>
          <w:szCs w:val="22"/>
        </w:rPr>
      </w:pPr>
    </w:p>
    <w:tbl>
      <w:tblPr>
        <w:tblW w:w="4911" w:type="pct"/>
        <w:tblCellMar>
          <w:left w:w="70" w:type="dxa"/>
          <w:right w:w="70" w:type="dxa"/>
        </w:tblCellMar>
        <w:tblLook w:val="0000" w:firstRow="0" w:lastRow="0" w:firstColumn="0" w:lastColumn="0" w:noHBand="0" w:noVBand="0"/>
      </w:tblPr>
      <w:tblGrid>
        <w:gridCol w:w="6638"/>
        <w:gridCol w:w="2654"/>
        <w:gridCol w:w="978"/>
      </w:tblGrid>
      <w:tr w:rsidR="00F45E20" w:rsidRPr="004D2CD2" w14:paraId="493CE978" w14:textId="77777777" w:rsidTr="004A1538">
        <w:trPr>
          <w:trHeight w:val="346"/>
        </w:trPr>
        <w:tc>
          <w:tcPr>
            <w:tcW w:w="3232" w:type="pct"/>
            <w:vMerge w:val="restart"/>
            <w:tcBorders>
              <w:top w:val="single" w:sz="4" w:space="0" w:color="000000"/>
              <w:left w:val="single" w:sz="4" w:space="0" w:color="000000"/>
              <w:bottom w:val="single" w:sz="4" w:space="0" w:color="000000"/>
            </w:tcBorders>
            <w:shd w:val="clear" w:color="auto" w:fill="auto"/>
            <w:vAlign w:val="center"/>
          </w:tcPr>
          <w:p w14:paraId="535C8881" w14:textId="77777777" w:rsidR="00F45E20" w:rsidRPr="004D2CD2" w:rsidRDefault="00F45E20" w:rsidP="00E57F90">
            <w:pPr>
              <w:snapToGrid w:val="0"/>
              <w:rPr>
                <w:rFonts w:asciiTheme="minorHAnsi" w:hAnsiTheme="minorHAnsi" w:cs="Arial"/>
                <w:b/>
                <w:sz w:val="22"/>
                <w:szCs w:val="22"/>
              </w:rPr>
            </w:pPr>
            <w:r w:rsidRPr="004D2CD2">
              <w:rPr>
                <w:rFonts w:asciiTheme="minorHAnsi" w:hAnsiTheme="minorHAnsi" w:cs="Arial"/>
                <w:b/>
                <w:sz w:val="22"/>
                <w:szCs w:val="22"/>
              </w:rPr>
              <w:t>On attend du candidat qu'il :</w:t>
            </w:r>
          </w:p>
          <w:p w14:paraId="1FED992D" w14:textId="77777777" w:rsidR="00F45E20" w:rsidRPr="004D2CD2" w:rsidRDefault="00F45E20" w:rsidP="00E57F90">
            <w:pPr>
              <w:numPr>
                <w:ilvl w:val="0"/>
                <w:numId w:val="11"/>
              </w:numPr>
              <w:suppressAutoHyphens/>
              <w:snapToGrid w:val="0"/>
              <w:ind w:left="714" w:hanging="357"/>
              <w:jc w:val="both"/>
              <w:rPr>
                <w:rFonts w:asciiTheme="minorHAnsi" w:hAnsiTheme="minorHAnsi" w:cs="Arial"/>
                <w:b/>
                <w:sz w:val="22"/>
                <w:szCs w:val="22"/>
              </w:rPr>
            </w:pPr>
            <w:proofErr w:type="gramStart"/>
            <w:r w:rsidRPr="004D2CD2">
              <w:rPr>
                <w:rFonts w:asciiTheme="minorHAnsi" w:hAnsiTheme="minorHAnsi" w:cs="Arial"/>
                <w:b/>
                <w:sz w:val="22"/>
                <w:szCs w:val="22"/>
              </w:rPr>
              <w:t>exploite</w:t>
            </w:r>
            <w:proofErr w:type="gramEnd"/>
            <w:r w:rsidRPr="004D2CD2">
              <w:rPr>
                <w:rFonts w:asciiTheme="minorHAnsi" w:hAnsiTheme="minorHAnsi" w:cs="Arial"/>
                <w:sz w:val="22"/>
                <w:szCs w:val="22"/>
              </w:rPr>
              <w:t xml:space="preserve"> l'ensemble des résultats (= je vois) ;</w:t>
            </w:r>
          </w:p>
          <w:p w14:paraId="791A24CB" w14:textId="59EFDED7" w:rsidR="00F45E20" w:rsidRPr="004D2CD2" w:rsidRDefault="00F45E20" w:rsidP="00E57F90">
            <w:pPr>
              <w:numPr>
                <w:ilvl w:val="0"/>
                <w:numId w:val="11"/>
              </w:numPr>
              <w:suppressAutoHyphens/>
              <w:snapToGrid w:val="0"/>
              <w:ind w:left="714" w:hanging="357"/>
              <w:jc w:val="both"/>
              <w:rPr>
                <w:rFonts w:asciiTheme="minorHAnsi" w:hAnsiTheme="minorHAnsi" w:cs="Arial"/>
                <w:b/>
                <w:sz w:val="22"/>
                <w:szCs w:val="22"/>
              </w:rPr>
            </w:pPr>
            <w:proofErr w:type="gramStart"/>
            <w:r w:rsidRPr="004D2CD2">
              <w:rPr>
                <w:rFonts w:asciiTheme="minorHAnsi" w:hAnsiTheme="minorHAnsi" w:cs="Arial"/>
                <w:b/>
                <w:sz w:val="22"/>
                <w:szCs w:val="22"/>
              </w:rPr>
              <w:t>intègre</w:t>
            </w:r>
            <w:proofErr w:type="gramEnd"/>
            <w:r w:rsidRPr="004D2CD2">
              <w:rPr>
                <w:rFonts w:asciiTheme="minorHAnsi" w:hAnsiTheme="minorHAnsi" w:cs="Arial"/>
                <w:b/>
                <w:sz w:val="22"/>
                <w:szCs w:val="22"/>
              </w:rPr>
              <w:t xml:space="preserve"> des notions</w:t>
            </w:r>
            <w:r w:rsidRPr="004D2CD2">
              <w:rPr>
                <w:rFonts w:asciiTheme="minorHAnsi" w:hAnsiTheme="minorHAnsi" w:cs="Arial"/>
                <w:sz w:val="22"/>
                <w:szCs w:val="22"/>
              </w:rPr>
              <w:t xml:space="preserve"> (issues des ressources</w:t>
            </w:r>
            <w:r w:rsidR="002A7B69" w:rsidRPr="004D2CD2">
              <w:rPr>
                <w:rFonts w:asciiTheme="minorHAnsi" w:hAnsiTheme="minorHAnsi" w:cs="Arial"/>
                <w:sz w:val="22"/>
                <w:szCs w:val="22"/>
              </w:rPr>
              <w:t>,</w:t>
            </w:r>
            <w:r w:rsidRPr="004D2CD2">
              <w:rPr>
                <w:rFonts w:asciiTheme="minorHAnsi" w:hAnsiTheme="minorHAnsi" w:cs="Arial"/>
                <w:sz w:val="22"/>
                <w:szCs w:val="22"/>
              </w:rPr>
              <w:t xml:space="preserve"> de la mise en situation</w:t>
            </w:r>
            <w:r w:rsidR="002A7B69" w:rsidRPr="004D2CD2">
              <w:rPr>
                <w:rFonts w:asciiTheme="minorHAnsi" w:hAnsiTheme="minorHAnsi" w:cs="Arial"/>
                <w:sz w:val="22"/>
                <w:szCs w:val="22"/>
              </w:rPr>
              <w:t xml:space="preserve"> ou d’un apport du candidat</w:t>
            </w:r>
            <w:r w:rsidRPr="004D2CD2">
              <w:rPr>
                <w:rFonts w:asciiTheme="minorHAnsi" w:hAnsiTheme="minorHAnsi" w:cs="Arial"/>
                <w:sz w:val="22"/>
                <w:szCs w:val="22"/>
              </w:rPr>
              <w:t>) (= je sais) ;</w:t>
            </w:r>
          </w:p>
          <w:p w14:paraId="26C023F5" w14:textId="0968FE86" w:rsidR="00F45E20" w:rsidRPr="004D2CD2" w:rsidRDefault="00F45E20" w:rsidP="00E57F90">
            <w:pPr>
              <w:numPr>
                <w:ilvl w:val="0"/>
                <w:numId w:val="11"/>
              </w:numPr>
              <w:suppressAutoHyphens/>
              <w:snapToGrid w:val="0"/>
              <w:ind w:left="714" w:hanging="357"/>
              <w:jc w:val="both"/>
              <w:rPr>
                <w:rFonts w:asciiTheme="minorHAnsi" w:hAnsiTheme="minorHAnsi" w:cs="Arial"/>
                <w:b/>
                <w:sz w:val="22"/>
                <w:szCs w:val="22"/>
              </w:rPr>
            </w:pPr>
            <w:r w:rsidRPr="004D2CD2">
              <w:rPr>
                <w:rFonts w:asciiTheme="minorHAnsi" w:hAnsiTheme="minorHAnsi" w:cs="Arial"/>
                <w:b/>
                <w:sz w:val="22"/>
                <w:szCs w:val="22"/>
              </w:rPr>
              <w:t>construise une réponse</w:t>
            </w:r>
            <w:r w:rsidRPr="004D2CD2">
              <w:rPr>
                <w:rFonts w:asciiTheme="minorHAnsi" w:hAnsiTheme="minorHAnsi" w:cs="Arial"/>
                <w:sz w:val="22"/>
                <w:szCs w:val="22"/>
              </w:rPr>
              <w:t xml:space="preserve"> au problème posé explicative et cohérente intégrant les résultats (= je conclus).</w:t>
            </w:r>
          </w:p>
        </w:tc>
        <w:tc>
          <w:tcPr>
            <w:tcW w:w="1292" w:type="pct"/>
            <w:tcBorders>
              <w:top w:val="single" w:sz="4" w:space="0" w:color="000000"/>
              <w:left w:val="single" w:sz="4" w:space="0" w:color="000000"/>
              <w:bottom w:val="single" w:sz="4" w:space="0" w:color="000000"/>
            </w:tcBorders>
            <w:shd w:val="clear" w:color="auto" w:fill="auto"/>
            <w:vAlign w:val="center"/>
          </w:tcPr>
          <w:p w14:paraId="343046A5" w14:textId="77777777" w:rsidR="00F45E20" w:rsidRPr="004D2CD2" w:rsidRDefault="00F45E20" w:rsidP="00E57F90">
            <w:pPr>
              <w:snapToGrid w:val="0"/>
              <w:rPr>
                <w:rFonts w:asciiTheme="minorHAnsi" w:hAnsiTheme="minorHAnsi" w:cs="Arial"/>
                <w:color w:val="000000"/>
                <w:sz w:val="22"/>
                <w:szCs w:val="22"/>
              </w:rPr>
            </w:pPr>
            <w:r w:rsidRPr="004D2CD2">
              <w:rPr>
                <w:rFonts w:asciiTheme="minorHAnsi" w:hAnsiTheme="minorHAnsi" w:cs="Arial"/>
                <w:b/>
                <w:sz w:val="22"/>
                <w:szCs w:val="22"/>
              </w:rPr>
              <w:t xml:space="preserve">Niveau A = trois critères </w:t>
            </w:r>
          </w:p>
        </w:tc>
        <w:tc>
          <w:tcPr>
            <w:tcW w:w="476" w:type="pct"/>
            <w:tcBorders>
              <w:top w:val="single" w:sz="4" w:space="0" w:color="000000"/>
              <w:left w:val="single" w:sz="4" w:space="0" w:color="000000"/>
              <w:bottom w:val="single" w:sz="4" w:space="0" w:color="000000"/>
              <w:right w:val="single" w:sz="4" w:space="0" w:color="auto"/>
            </w:tcBorders>
            <w:shd w:val="clear" w:color="auto" w:fill="auto"/>
            <w:vAlign w:val="center"/>
          </w:tcPr>
          <w:p w14:paraId="3B12FD36" w14:textId="3D200794" w:rsidR="00F45E20" w:rsidRPr="004D2CD2" w:rsidRDefault="004A1538" w:rsidP="00E57F90">
            <w:pPr>
              <w:snapToGrid w:val="0"/>
              <w:jc w:val="center"/>
              <w:rPr>
                <w:rFonts w:asciiTheme="minorHAnsi" w:hAnsiTheme="minorHAnsi" w:cs="Arial"/>
                <w:color w:val="000000"/>
                <w:sz w:val="22"/>
                <w:szCs w:val="22"/>
              </w:rPr>
            </w:pPr>
            <w:r w:rsidRPr="004D2CD2">
              <w:rPr>
                <w:rFonts w:asciiTheme="minorHAnsi" w:hAnsiTheme="minorHAnsi" w:cs="Arial"/>
                <w:color w:val="000000"/>
                <w:sz w:val="22"/>
                <w:szCs w:val="22"/>
              </w:rPr>
              <w:t>3</w:t>
            </w:r>
          </w:p>
        </w:tc>
      </w:tr>
      <w:tr w:rsidR="00F45E20" w:rsidRPr="004D2CD2" w14:paraId="0E83CCE8" w14:textId="77777777" w:rsidTr="004A1538">
        <w:trPr>
          <w:trHeight w:val="358"/>
        </w:trPr>
        <w:tc>
          <w:tcPr>
            <w:tcW w:w="3232" w:type="pct"/>
            <w:vMerge/>
            <w:tcBorders>
              <w:top w:val="single" w:sz="4" w:space="0" w:color="000000"/>
              <w:left w:val="single" w:sz="4" w:space="0" w:color="000000"/>
              <w:bottom w:val="single" w:sz="4" w:space="0" w:color="000000"/>
            </w:tcBorders>
            <w:shd w:val="clear" w:color="auto" w:fill="auto"/>
            <w:vAlign w:val="center"/>
          </w:tcPr>
          <w:p w14:paraId="40D589DE" w14:textId="77777777" w:rsidR="00F45E20" w:rsidRPr="004D2CD2" w:rsidRDefault="00F45E20" w:rsidP="00E57F90">
            <w:pPr>
              <w:snapToGrid w:val="0"/>
              <w:rPr>
                <w:rFonts w:asciiTheme="minorHAnsi" w:hAnsiTheme="minorHAnsi"/>
                <w:sz w:val="22"/>
                <w:szCs w:val="22"/>
              </w:rPr>
            </w:pPr>
          </w:p>
        </w:tc>
        <w:tc>
          <w:tcPr>
            <w:tcW w:w="1292" w:type="pct"/>
            <w:tcBorders>
              <w:top w:val="single" w:sz="4" w:space="0" w:color="000000"/>
              <w:left w:val="single" w:sz="4" w:space="0" w:color="000000"/>
              <w:bottom w:val="single" w:sz="4" w:space="0" w:color="000000"/>
            </w:tcBorders>
            <w:shd w:val="clear" w:color="auto" w:fill="auto"/>
            <w:vAlign w:val="center"/>
          </w:tcPr>
          <w:p w14:paraId="5B16EB5B" w14:textId="77777777" w:rsidR="00F45E20" w:rsidRPr="004D2CD2" w:rsidRDefault="00F45E20" w:rsidP="00E57F90">
            <w:pPr>
              <w:snapToGrid w:val="0"/>
              <w:rPr>
                <w:rFonts w:asciiTheme="minorHAnsi" w:hAnsiTheme="minorHAnsi" w:cs="Arial"/>
                <w:color w:val="000000"/>
                <w:sz w:val="22"/>
                <w:szCs w:val="22"/>
              </w:rPr>
            </w:pPr>
            <w:r w:rsidRPr="004D2CD2">
              <w:rPr>
                <w:rFonts w:asciiTheme="minorHAnsi" w:hAnsiTheme="minorHAnsi" w:cs="Arial"/>
                <w:b/>
                <w:sz w:val="22"/>
                <w:szCs w:val="22"/>
              </w:rPr>
              <w:t>Niveau B = deux des trois critères</w:t>
            </w:r>
          </w:p>
        </w:tc>
        <w:tc>
          <w:tcPr>
            <w:tcW w:w="476" w:type="pct"/>
            <w:tcBorders>
              <w:top w:val="single" w:sz="4" w:space="0" w:color="000000"/>
              <w:left w:val="single" w:sz="4" w:space="0" w:color="000000"/>
              <w:bottom w:val="single" w:sz="4" w:space="0" w:color="000000"/>
              <w:right w:val="single" w:sz="4" w:space="0" w:color="auto"/>
            </w:tcBorders>
            <w:shd w:val="clear" w:color="auto" w:fill="auto"/>
            <w:vAlign w:val="center"/>
          </w:tcPr>
          <w:p w14:paraId="194FD681" w14:textId="10CF9DC6" w:rsidR="00F45E20" w:rsidRPr="004D2CD2" w:rsidRDefault="004A1538" w:rsidP="00E57F90">
            <w:pPr>
              <w:snapToGrid w:val="0"/>
              <w:jc w:val="center"/>
              <w:rPr>
                <w:rFonts w:asciiTheme="minorHAnsi" w:hAnsiTheme="minorHAnsi" w:cs="Arial"/>
                <w:color w:val="000000"/>
                <w:sz w:val="22"/>
                <w:szCs w:val="22"/>
              </w:rPr>
            </w:pPr>
            <w:r w:rsidRPr="004D2CD2">
              <w:rPr>
                <w:rFonts w:asciiTheme="minorHAnsi" w:hAnsiTheme="minorHAnsi" w:cs="Arial"/>
                <w:color w:val="000000"/>
                <w:sz w:val="22"/>
                <w:szCs w:val="22"/>
              </w:rPr>
              <w:t>2</w:t>
            </w:r>
          </w:p>
        </w:tc>
      </w:tr>
      <w:tr w:rsidR="00F45E20" w:rsidRPr="004D2CD2" w14:paraId="0D219653" w14:textId="77777777" w:rsidTr="004A1538">
        <w:trPr>
          <w:trHeight w:val="328"/>
        </w:trPr>
        <w:tc>
          <w:tcPr>
            <w:tcW w:w="3232" w:type="pct"/>
            <w:vMerge/>
            <w:tcBorders>
              <w:top w:val="single" w:sz="4" w:space="0" w:color="000000"/>
              <w:left w:val="single" w:sz="4" w:space="0" w:color="000000"/>
              <w:bottom w:val="single" w:sz="4" w:space="0" w:color="000000"/>
            </w:tcBorders>
            <w:shd w:val="clear" w:color="auto" w:fill="auto"/>
            <w:vAlign w:val="center"/>
          </w:tcPr>
          <w:p w14:paraId="71589FAB" w14:textId="77777777" w:rsidR="00F45E20" w:rsidRPr="004D2CD2" w:rsidRDefault="00F45E20" w:rsidP="00E57F90">
            <w:pPr>
              <w:snapToGrid w:val="0"/>
              <w:rPr>
                <w:rFonts w:asciiTheme="minorHAnsi" w:hAnsiTheme="minorHAnsi"/>
                <w:sz w:val="22"/>
                <w:szCs w:val="22"/>
              </w:rPr>
            </w:pPr>
          </w:p>
        </w:tc>
        <w:tc>
          <w:tcPr>
            <w:tcW w:w="1292" w:type="pct"/>
            <w:tcBorders>
              <w:top w:val="single" w:sz="4" w:space="0" w:color="000000"/>
              <w:left w:val="single" w:sz="4" w:space="0" w:color="000000"/>
              <w:bottom w:val="single" w:sz="4" w:space="0" w:color="000000"/>
            </w:tcBorders>
            <w:shd w:val="clear" w:color="auto" w:fill="auto"/>
            <w:vAlign w:val="center"/>
          </w:tcPr>
          <w:p w14:paraId="6FF25695" w14:textId="77777777" w:rsidR="00F45E20" w:rsidRPr="004D2CD2" w:rsidRDefault="00F45E20" w:rsidP="00E57F90">
            <w:pPr>
              <w:snapToGrid w:val="0"/>
              <w:rPr>
                <w:rFonts w:asciiTheme="minorHAnsi" w:hAnsiTheme="minorHAnsi" w:cs="Arial"/>
                <w:color w:val="000000"/>
                <w:sz w:val="22"/>
                <w:szCs w:val="22"/>
              </w:rPr>
            </w:pPr>
            <w:r w:rsidRPr="004D2CD2">
              <w:rPr>
                <w:rFonts w:asciiTheme="minorHAnsi" w:hAnsiTheme="minorHAnsi" w:cs="Arial"/>
                <w:b/>
                <w:color w:val="000000"/>
                <w:sz w:val="22"/>
                <w:szCs w:val="22"/>
              </w:rPr>
              <w:t xml:space="preserve">Niveau C = </w:t>
            </w:r>
            <w:r w:rsidRPr="004D2CD2">
              <w:rPr>
                <w:rFonts w:asciiTheme="minorHAnsi" w:hAnsiTheme="minorHAnsi" w:cs="Arial"/>
                <w:b/>
                <w:sz w:val="22"/>
                <w:szCs w:val="22"/>
              </w:rPr>
              <w:t xml:space="preserve">un seul des trois critères </w:t>
            </w:r>
          </w:p>
        </w:tc>
        <w:tc>
          <w:tcPr>
            <w:tcW w:w="476" w:type="pct"/>
            <w:tcBorders>
              <w:top w:val="single" w:sz="4" w:space="0" w:color="000000"/>
              <w:left w:val="single" w:sz="4" w:space="0" w:color="000000"/>
              <w:bottom w:val="single" w:sz="4" w:space="0" w:color="000000"/>
              <w:right w:val="single" w:sz="4" w:space="0" w:color="auto"/>
            </w:tcBorders>
            <w:shd w:val="clear" w:color="auto" w:fill="auto"/>
            <w:vAlign w:val="center"/>
          </w:tcPr>
          <w:p w14:paraId="3EF08EE3" w14:textId="07E462B7" w:rsidR="00F45E20" w:rsidRPr="004D2CD2" w:rsidRDefault="004A1538" w:rsidP="00E57F90">
            <w:pPr>
              <w:snapToGrid w:val="0"/>
              <w:jc w:val="center"/>
              <w:rPr>
                <w:rFonts w:asciiTheme="minorHAnsi" w:hAnsiTheme="minorHAnsi" w:cs="Arial"/>
                <w:color w:val="000000"/>
                <w:sz w:val="22"/>
                <w:szCs w:val="22"/>
              </w:rPr>
            </w:pPr>
            <w:r w:rsidRPr="004D2CD2">
              <w:rPr>
                <w:rFonts w:asciiTheme="minorHAnsi" w:hAnsiTheme="minorHAnsi" w:cs="Arial"/>
                <w:color w:val="000000"/>
                <w:sz w:val="22"/>
                <w:szCs w:val="22"/>
              </w:rPr>
              <w:t>1</w:t>
            </w:r>
          </w:p>
        </w:tc>
      </w:tr>
      <w:tr w:rsidR="00F45E20" w:rsidRPr="004D2CD2" w14:paraId="749DB581" w14:textId="77777777" w:rsidTr="004A1538">
        <w:trPr>
          <w:trHeight w:val="64"/>
        </w:trPr>
        <w:tc>
          <w:tcPr>
            <w:tcW w:w="3232" w:type="pct"/>
            <w:vMerge/>
            <w:tcBorders>
              <w:top w:val="single" w:sz="4" w:space="0" w:color="000000"/>
              <w:left w:val="single" w:sz="4" w:space="0" w:color="000000"/>
              <w:bottom w:val="single" w:sz="4" w:space="0" w:color="000000"/>
            </w:tcBorders>
            <w:shd w:val="clear" w:color="auto" w:fill="auto"/>
            <w:vAlign w:val="center"/>
          </w:tcPr>
          <w:p w14:paraId="5C90AB84" w14:textId="77777777" w:rsidR="00F45E20" w:rsidRPr="004D2CD2" w:rsidRDefault="00F45E20" w:rsidP="00E57F90">
            <w:pPr>
              <w:snapToGrid w:val="0"/>
              <w:rPr>
                <w:rFonts w:asciiTheme="minorHAnsi" w:hAnsiTheme="minorHAnsi"/>
                <w:sz w:val="22"/>
                <w:szCs w:val="22"/>
              </w:rPr>
            </w:pPr>
          </w:p>
        </w:tc>
        <w:tc>
          <w:tcPr>
            <w:tcW w:w="1292" w:type="pct"/>
            <w:tcBorders>
              <w:top w:val="single" w:sz="4" w:space="0" w:color="000000"/>
              <w:left w:val="single" w:sz="4" w:space="0" w:color="000000"/>
              <w:bottom w:val="single" w:sz="4" w:space="0" w:color="000000"/>
            </w:tcBorders>
            <w:shd w:val="clear" w:color="auto" w:fill="auto"/>
            <w:vAlign w:val="center"/>
          </w:tcPr>
          <w:p w14:paraId="3510DE17" w14:textId="77777777" w:rsidR="00F45E20" w:rsidRPr="004D2CD2" w:rsidRDefault="00F45E20" w:rsidP="00E57F90">
            <w:pPr>
              <w:snapToGrid w:val="0"/>
              <w:rPr>
                <w:rFonts w:asciiTheme="minorHAnsi" w:hAnsiTheme="minorHAnsi" w:cs="Arial"/>
                <w:color w:val="000000"/>
                <w:sz w:val="22"/>
                <w:szCs w:val="22"/>
              </w:rPr>
            </w:pPr>
            <w:r w:rsidRPr="004D2CD2">
              <w:rPr>
                <w:rFonts w:asciiTheme="minorHAnsi" w:hAnsiTheme="minorHAnsi" w:cs="Arial"/>
                <w:b/>
                <w:color w:val="000000"/>
                <w:sz w:val="22"/>
                <w:szCs w:val="22"/>
              </w:rPr>
              <w:t>Niveau D = rien à valoriser</w:t>
            </w:r>
          </w:p>
        </w:tc>
        <w:tc>
          <w:tcPr>
            <w:tcW w:w="476" w:type="pct"/>
            <w:tcBorders>
              <w:top w:val="single" w:sz="4" w:space="0" w:color="000000"/>
              <w:left w:val="single" w:sz="4" w:space="0" w:color="000000"/>
              <w:bottom w:val="single" w:sz="4" w:space="0" w:color="000000"/>
              <w:right w:val="single" w:sz="4" w:space="0" w:color="auto"/>
            </w:tcBorders>
            <w:shd w:val="clear" w:color="auto" w:fill="auto"/>
            <w:vAlign w:val="center"/>
          </w:tcPr>
          <w:p w14:paraId="6324EADA" w14:textId="5FABB948" w:rsidR="00F45E20" w:rsidRPr="004D2CD2" w:rsidRDefault="004A1538" w:rsidP="00E57F90">
            <w:pPr>
              <w:snapToGrid w:val="0"/>
              <w:jc w:val="center"/>
              <w:rPr>
                <w:rFonts w:asciiTheme="minorHAnsi" w:hAnsiTheme="minorHAnsi" w:cs="Arial"/>
                <w:color w:val="000000"/>
                <w:sz w:val="22"/>
                <w:szCs w:val="22"/>
              </w:rPr>
            </w:pPr>
            <w:r w:rsidRPr="004D2CD2">
              <w:rPr>
                <w:rFonts w:asciiTheme="minorHAnsi" w:hAnsiTheme="minorHAnsi" w:cs="Arial"/>
                <w:color w:val="000000"/>
                <w:sz w:val="22"/>
                <w:szCs w:val="22"/>
              </w:rPr>
              <w:t>0</w:t>
            </w:r>
          </w:p>
        </w:tc>
      </w:tr>
    </w:tbl>
    <w:p w14:paraId="4D2F3632" w14:textId="77777777" w:rsidR="00453D62" w:rsidRPr="004D2CD2" w:rsidRDefault="00453D62" w:rsidP="00E57F90">
      <w:pPr>
        <w:jc w:val="both"/>
        <w:rPr>
          <w:rFonts w:asciiTheme="minorHAnsi" w:hAnsiTheme="minorHAnsi"/>
          <w:sz w:val="22"/>
          <w:szCs w:val="22"/>
        </w:rPr>
      </w:pPr>
    </w:p>
    <w:p w14:paraId="688B1AA6" w14:textId="41209827" w:rsidR="008F2734" w:rsidRDefault="00D4758C" w:rsidP="00E57F90">
      <w:pPr>
        <w:jc w:val="both"/>
        <w:rPr>
          <w:rFonts w:asciiTheme="minorHAnsi" w:hAnsiTheme="minorHAnsi"/>
          <w:sz w:val="22"/>
          <w:szCs w:val="22"/>
        </w:rPr>
      </w:pPr>
      <w:r w:rsidRPr="004D2CD2">
        <w:rPr>
          <w:rFonts w:asciiTheme="minorHAnsi" w:hAnsiTheme="minorHAnsi"/>
          <w:sz w:val="22"/>
          <w:szCs w:val="22"/>
        </w:rPr>
        <w:t>Comme précisé dans l’introduction, l</w:t>
      </w:r>
      <w:r w:rsidR="007370AA" w:rsidRPr="004D2CD2">
        <w:rPr>
          <w:rFonts w:asciiTheme="minorHAnsi" w:hAnsiTheme="minorHAnsi"/>
          <w:sz w:val="22"/>
          <w:szCs w:val="22"/>
        </w:rPr>
        <w:t xml:space="preserve">a maitrise des connaissances </w:t>
      </w:r>
      <w:r w:rsidR="00C17C48" w:rsidRPr="004D2CD2">
        <w:rPr>
          <w:rFonts w:asciiTheme="minorHAnsi" w:hAnsiTheme="minorHAnsi"/>
          <w:sz w:val="22"/>
          <w:szCs w:val="22"/>
        </w:rPr>
        <w:t xml:space="preserve">étant </w:t>
      </w:r>
      <w:r w:rsidR="007370AA" w:rsidRPr="004D2CD2">
        <w:rPr>
          <w:rFonts w:asciiTheme="minorHAnsi" w:hAnsiTheme="minorHAnsi"/>
          <w:sz w:val="22"/>
          <w:szCs w:val="22"/>
        </w:rPr>
        <w:t>testée lors de l’épreuve écrit</w:t>
      </w:r>
      <w:r w:rsidR="009841A5" w:rsidRPr="004D2CD2">
        <w:rPr>
          <w:rFonts w:asciiTheme="minorHAnsi" w:hAnsiTheme="minorHAnsi"/>
          <w:sz w:val="22"/>
          <w:szCs w:val="22"/>
        </w:rPr>
        <w:t>e</w:t>
      </w:r>
      <w:r w:rsidR="00453D62" w:rsidRPr="004D2CD2">
        <w:rPr>
          <w:rFonts w:asciiTheme="minorHAnsi" w:hAnsiTheme="minorHAnsi"/>
          <w:sz w:val="22"/>
          <w:szCs w:val="22"/>
        </w:rPr>
        <w:t>, celles qui so</w:t>
      </w:r>
      <w:r w:rsidR="00C17C48" w:rsidRPr="004D2CD2">
        <w:rPr>
          <w:rFonts w:asciiTheme="minorHAnsi" w:hAnsiTheme="minorHAnsi"/>
          <w:sz w:val="22"/>
          <w:szCs w:val="22"/>
        </w:rPr>
        <w:t>nt nécessaires à la résolution du problème</w:t>
      </w:r>
      <w:r w:rsidR="00EB3DBB" w:rsidRPr="004D2CD2">
        <w:rPr>
          <w:rFonts w:asciiTheme="minorHAnsi" w:hAnsiTheme="minorHAnsi"/>
          <w:sz w:val="22"/>
          <w:szCs w:val="22"/>
        </w:rPr>
        <w:t xml:space="preserve"> </w:t>
      </w:r>
      <w:r w:rsidR="007370AA" w:rsidRPr="004D2CD2">
        <w:rPr>
          <w:rFonts w:asciiTheme="minorHAnsi" w:hAnsiTheme="minorHAnsi"/>
          <w:sz w:val="22"/>
          <w:szCs w:val="22"/>
        </w:rPr>
        <w:t xml:space="preserve">sont données dans les ressources </w:t>
      </w:r>
      <w:r w:rsidR="00453D62" w:rsidRPr="004D2CD2">
        <w:rPr>
          <w:rFonts w:asciiTheme="minorHAnsi" w:hAnsiTheme="minorHAnsi"/>
          <w:sz w:val="22"/>
          <w:szCs w:val="22"/>
        </w:rPr>
        <w:t>et</w:t>
      </w:r>
      <w:r w:rsidR="009841A5" w:rsidRPr="004D2CD2">
        <w:rPr>
          <w:rFonts w:asciiTheme="minorHAnsi" w:hAnsiTheme="minorHAnsi"/>
          <w:sz w:val="22"/>
          <w:szCs w:val="22"/>
        </w:rPr>
        <w:t xml:space="preserve"> la mise en situation</w:t>
      </w:r>
      <w:r w:rsidR="00C17C48" w:rsidRPr="004D2CD2">
        <w:rPr>
          <w:rFonts w:asciiTheme="minorHAnsi" w:hAnsiTheme="minorHAnsi"/>
          <w:sz w:val="22"/>
          <w:szCs w:val="22"/>
        </w:rPr>
        <w:t xml:space="preserve"> du sujet</w:t>
      </w:r>
      <w:r w:rsidR="007370AA" w:rsidRPr="004D2CD2">
        <w:rPr>
          <w:rFonts w:asciiTheme="minorHAnsi" w:hAnsiTheme="minorHAnsi"/>
          <w:sz w:val="22"/>
          <w:szCs w:val="22"/>
        </w:rPr>
        <w:t>.</w:t>
      </w:r>
    </w:p>
    <w:p w14:paraId="539F1B65" w14:textId="77777777" w:rsidR="00F47ACA" w:rsidRPr="004D2CD2" w:rsidRDefault="00F47ACA" w:rsidP="00E57F90">
      <w:pPr>
        <w:jc w:val="both"/>
        <w:rPr>
          <w:rFonts w:asciiTheme="minorHAnsi" w:hAnsiTheme="minorHAnsi"/>
          <w:sz w:val="22"/>
          <w:szCs w:val="22"/>
        </w:rPr>
      </w:pPr>
    </w:p>
    <w:p w14:paraId="6392625D" w14:textId="4C8F1F28" w:rsidR="00CB3BFD" w:rsidRPr="005B0F85" w:rsidRDefault="008B1563" w:rsidP="005B0F85">
      <w:pPr>
        <w:pStyle w:val="Paragraphedeliste"/>
        <w:numPr>
          <w:ilvl w:val="0"/>
          <w:numId w:val="37"/>
        </w:numPr>
        <w:jc w:val="both"/>
        <w:rPr>
          <w:rFonts w:asciiTheme="minorHAnsi" w:hAnsiTheme="minorHAnsi"/>
          <w:b/>
          <w:sz w:val="28"/>
          <w:szCs w:val="22"/>
        </w:rPr>
      </w:pPr>
      <w:r w:rsidRPr="005B0F85">
        <w:rPr>
          <w:rFonts w:asciiTheme="minorHAnsi" w:hAnsiTheme="minorHAnsi"/>
          <w:b/>
          <w:sz w:val="28"/>
          <w:szCs w:val="22"/>
        </w:rPr>
        <w:t xml:space="preserve">La structure </w:t>
      </w:r>
      <w:r w:rsidR="00C024E0" w:rsidRPr="005B0F85">
        <w:rPr>
          <w:rFonts w:asciiTheme="minorHAnsi" w:hAnsiTheme="minorHAnsi"/>
          <w:b/>
          <w:sz w:val="28"/>
          <w:szCs w:val="22"/>
        </w:rPr>
        <w:t>de la fiche-</w:t>
      </w:r>
      <w:r w:rsidRPr="005B0F85">
        <w:rPr>
          <w:rFonts w:asciiTheme="minorHAnsi" w:hAnsiTheme="minorHAnsi"/>
          <w:b/>
          <w:sz w:val="28"/>
          <w:szCs w:val="22"/>
        </w:rPr>
        <w:t>sujet</w:t>
      </w:r>
      <w:r w:rsidR="00891080" w:rsidRPr="005B0F85">
        <w:rPr>
          <w:rFonts w:asciiTheme="minorHAnsi" w:hAnsiTheme="minorHAnsi"/>
          <w:b/>
          <w:sz w:val="28"/>
          <w:szCs w:val="22"/>
        </w:rPr>
        <w:t xml:space="preserve"> </w:t>
      </w:r>
      <w:r w:rsidR="00C024E0" w:rsidRPr="005B0F85">
        <w:rPr>
          <w:rFonts w:asciiTheme="minorHAnsi" w:hAnsiTheme="minorHAnsi"/>
          <w:b/>
          <w:sz w:val="28"/>
          <w:szCs w:val="22"/>
        </w:rPr>
        <w:t xml:space="preserve">candidat </w:t>
      </w:r>
      <w:r w:rsidRPr="005B0F85">
        <w:rPr>
          <w:rFonts w:asciiTheme="minorHAnsi" w:hAnsiTheme="minorHAnsi"/>
          <w:b/>
          <w:sz w:val="28"/>
          <w:szCs w:val="22"/>
        </w:rPr>
        <w:t xml:space="preserve">et </w:t>
      </w:r>
      <w:r w:rsidR="00C024E0" w:rsidRPr="005B0F85">
        <w:rPr>
          <w:rFonts w:asciiTheme="minorHAnsi" w:hAnsiTheme="minorHAnsi"/>
          <w:b/>
          <w:sz w:val="28"/>
          <w:szCs w:val="22"/>
        </w:rPr>
        <w:t>les informations fournies</w:t>
      </w:r>
    </w:p>
    <w:p w14:paraId="29AB28C9" w14:textId="77777777" w:rsidR="0072000C" w:rsidRPr="004D2CD2" w:rsidRDefault="0072000C" w:rsidP="00E57F90">
      <w:pPr>
        <w:pStyle w:val="Paragraphedeliste"/>
        <w:jc w:val="both"/>
        <w:rPr>
          <w:rFonts w:asciiTheme="minorHAnsi" w:hAnsiTheme="minorHAnsi"/>
          <w:b/>
          <w:sz w:val="22"/>
          <w:szCs w:val="22"/>
        </w:rPr>
      </w:pPr>
    </w:p>
    <w:p w14:paraId="2B212D39" w14:textId="26486609" w:rsidR="007678B0" w:rsidRDefault="00582CA6" w:rsidP="00E57F90">
      <w:pPr>
        <w:jc w:val="both"/>
        <w:rPr>
          <w:rFonts w:asciiTheme="minorHAnsi" w:hAnsiTheme="minorHAnsi"/>
          <w:sz w:val="22"/>
          <w:szCs w:val="22"/>
        </w:rPr>
      </w:pPr>
      <w:r w:rsidRPr="004D2CD2">
        <w:rPr>
          <w:rFonts w:asciiTheme="minorHAnsi" w:hAnsiTheme="minorHAnsi"/>
          <w:sz w:val="22"/>
          <w:szCs w:val="22"/>
        </w:rPr>
        <w:t xml:space="preserve">Une </w:t>
      </w:r>
      <w:r w:rsidRPr="004D2CD2">
        <w:rPr>
          <w:rFonts w:asciiTheme="minorHAnsi" w:hAnsiTheme="minorHAnsi"/>
          <w:b/>
          <w:sz w:val="22"/>
          <w:szCs w:val="22"/>
          <w:u w:val="single"/>
        </w:rPr>
        <w:t xml:space="preserve">fiche-sujet-candidat </w:t>
      </w:r>
      <w:r w:rsidRPr="004D2CD2">
        <w:rPr>
          <w:rFonts w:asciiTheme="minorHAnsi" w:hAnsiTheme="minorHAnsi"/>
          <w:sz w:val="22"/>
          <w:szCs w:val="22"/>
        </w:rPr>
        <w:t>est fournie en début d’épreuve et</w:t>
      </w:r>
      <w:r w:rsidR="006F7E80" w:rsidRPr="004D2CD2">
        <w:rPr>
          <w:rFonts w:asciiTheme="minorHAnsi" w:hAnsiTheme="minorHAnsi"/>
          <w:sz w:val="22"/>
          <w:szCs w:val="22"/>
        </w:rPr>
        <w:t xml:space="preserve"> en une seule fois au candidat</w:t>
      </w:r>
      <w:r w:rsidRPr="004D2CD2">
        <w:rPr>
          <w:rFonts w:asciiTheme="minorHAnsi" w:hAnsiTheme="minorHAnsi"/>
          <w:sz w:val="22"/>
          <w:szCs w:val="22"/>
        </w:rPr>
        <w:t>. Elle comprend</w:t>
      </w:r>
      <w:r w:rsidR="00410F26" w:rsidRPr="004D2CD2">
        <w:rPr>
          <w:rFonts w:asciiTheme="minorHAnsi" w:hAnsiTheme="minorHAnsi"/>
          <w:sz w:val="22"/>
          <w:szCs w:val="22"/>
        </w:rPr>
        <w:t xml:space="preserve"> </w:t>
      </w:r>
      <w:r w:rsidR="009A24CD" w:rsidRPr="004D2CD2">
        <w:rPr>
          <w:rFonts w:asciiTheme="minorHAnsi" w:hAnsiTheme="minorHAnsi"/>
          <w:sz w:val="22"/>
          <w:szCs w:val="22"/>
        </w:rPr>
        <w:t>deux</w:t>
      </w:r>
      <w:r w:rsidR="00410F26" w:rsidRPr="004D2CD2">
        <w:rPr>
          <w:rFonts w:asciiTheme="minorHAnsi" w:hAnsiTheme="minorHAnsi"/>
          <w:sz w:val="22"/>
          <w:szCs w:val="22"/>
        </w:rPr>
        <w:t xml:space="preserve"> pa</w:t>
      </w:r>
      <w:r w:rsidR="005F1032" w:rsidRPr="004D2CD2">
        <w:rPr>
          <w:rFonts w:asciiTheme="minorHAnsi" w:hAnsiTheme="minorHAnsi"/>
          <w:sz w:val="22"/>
          <w:szCs w:val="22"/>
        </w:rPr>
        <w:t xml:space="preserve">ges </w:t>
      </w:r>
      <w:r w:rsidR="009A24CD" w:rsidRPr="004D2CD2">
        <w:rPr>
          <w:rFonts w:asciiTheme="minorHAnsi" w:hAnsiTheme="minorHAnsi"/>
          <w:sz w:val="22"/>
          <w:szCs w:val="22"/>
        </w:rPr>
        <w:t xml:space="preserve">non numérotées </w:t>
      </w:r>
      <w:r w:rsidR="005F1032" w:rsidRPr="004D2CD2">
        <w:rPr>
          <w:rFonts w:asciiTheme="minorHAnsi" w:hAnsiTheme="minorHAnsi"/>
          <w:sz w:val="22"/>
          <w:szCs w:val="22"/>
        </w:rPr>
        <w:t>et plusieurs pa</w:t>
      </w:r>
      <w:r w:rsidR="00410F26" w:rsidRPr="004D2CD2">
        <w:rPr>
          <w:rFonts w:asciiTheme="minorHAnsi" w:hAnsiTheme="minorHAnsi"/>
          <w:sz w:val="22"/>
          <w:szCs w:val="22"/>
        </w:rPr>
        <w:t xml:space="preserve">rties </w:t>
      </w:r>
      <w:r w:rsidR="006F7E80" w:rsidRPr="004D2CD2">
        <w:rPr>
          <w:rFonts w:asciiTheme="minorHAnsi" w:hAnsiTheme="minorHAnsi"/>
          <w:sz w:val="22"/>
          <w:szCs w:val="22"/>
        </w:rPr>
        <w:t>:</w:t>
      </w:r>
    </w:p>
    <w:p w14:paraId="427F37E4" w14:textId="77777777" w:rsidR="0072000C" w:rsidRPr="004D2CD2" w:rsidRDefault="0072000C" w:rsidP="00E57F90">
      <w:pPr>
        <w:jc w:val="both"/>
        <w:rPr>
          <w:rFonts w:asciiTheme="minorHAnsi" w:hAnsiTheme="minorHAnsi"/>
          <w:sz w:val="22"/>
          <w:szCs w:val="22"/>
        </w:rPr>
      </w:pPr>
    </w:p>
    <w:p w14:paraId="5328B06E" w14:textId="614CE0BB" w:rsidR="005F1032" w:rsidRPr="004D2CD2" w:rsidRDefault="005F1032" w:rsidP="00E57F90">
      <w:pPr>
        <w:pStyle w:val="Paragraphedeliste"/>
        <w:numPr>
          <w:ilvl w:val="0"/>
          <w:numId w:val="13"/>
        </w:numPr>
        <w:jc w:val="both"/>
        <w:rPr>
          <w:rFonts w:asciiTheme="minorHAnsi" w:hAnsiTheme="minorHAnsi"/>
          <w:sz w:val="22"/>
          <w:szCs w:val="22"/>
        </w:rPr>
      </w:pPr>
      <w:r w:rsidRPr="004D2CD2">
        <w:rPr>
          <w:rFonts w:asciiTheme="minorHAnsi" w:hAnsiTheme="minorHAnsi"/>
          <w:sz w:val="22"/>
          <w:szCs w:val="22"/>
        </w:rPr>
        <w:lastRenderedPageBreak/>
        <w:t>Une page proposant la mise en situation, la recherche à mener, l’activité pratique à mettre en œuvre et les ressources associées ;</w:t>
      </w:r>
    </w:p>
    <w:p w14:paraId="6B95BCFA" w14:textId="259010C1" w:rsidR="00F3739D" w:rsidRDefault="005F1032" w:rsidP="00E57F90">
      <w:pPr>
        <w:pStyle w:val="Paragraphedeliste"/>
        <w:numPr>
          <w:ilvl w:val="0"/>
          <w:numId w:val="13"/>
        </w:numPr>
        <w:jc w:val="both"/>
        <w:rPr>
          <w:rFonts w:asciiTheme="minorHAnsi" w:hAnsiTheme="minorHAnsi"/>
          <w:sz w:val="22"/>
          <w:szCs w:val="22"/>
        </w:rPr>
      </w:pPr>
      <w:r w:rsidRPr="004D2CD2">
        <w:rPr>
          <w:rFonts w:asciiTheme="minorHAnsi" w:hAnsiTheme="minorHAnsi"/>
          <w:sz w:val="22"/>
          <w:szCs w:val="22"/>
        </w:rPr>
        <w:t xml:space="preserve">Une page listant le matériel </w:t>
      </w:r>
      <w:r w:rsidR="009A24CD" w:rsidRPr="004D2CD2">
        <w:rPr>
          <w:rFonts w:asciiTheme="minorHAnsi" w:hAnsiTheme="minorHAnsi"/>
          <w:sz w:val="22"/>
          <w:szCs w:val="22"/>
        </w:rPr>
        <w:t xml:space="preserve">(limité à l’essentiel pour faire le type d’activité pratique attendue) </w:t>
      </w:r>
      <w:r w:rsidRPr="004D2CD2">
        <w:rPr>
          <w:rFonts w:asciiTheme="minorHAnsi" w:hAnsiTheme="minorHAnsi"/>
          <w:sz w:val="22"/>
          <w:szCs w:val="22"/>
        </w:rPr>
        <w:t xml:space="preserve">disponible sur la table et indiquant le protocole d’utilisation de celui-ci </w:t>
      </w:r>
      <w:r w:rsidR="009A24CD" w:rsidRPr="004D2CD2">
        <w:rPr>
          <w:rFonts w:asciiTheme="minorHAnsi" w:hAnsiTheme="minorHAnsi"/>
          <w:sz w:val="22"/>
          <w:szCs w:val="22"/>
        </w:rPr>
        <w:t xml:space="preserve">exprimé volontairement de façon très ouverte, </w:t>
      </w:r>
      <w:r w:rsidRPr="004D2CD2">
        <w:rPr>
          <w:rFonts w:asciiTheme="minorHAnsi" w:hAnsiTheme="minorHAnsi"/>
          <w:sz w:val="22"/>
          <w:szCs w:val="22"/>
        </w:rPr>
        <w:t xml:space="preserve">dans le cadre de </w:t>
      </w:r>
      <w:r w:rsidR="009A24CD" w:rsidRPr="004D2CD2">
        <w:rPr>
          <w:rFonts w:asciiTheme="minorHAnsi" w:hAnsiTheme="minorHAnsi"/>
          <w:sz w:val="22"/>
          <w:szCs w:val="22"/>
        </w:rPr>
        <w:t>la résolution du problème initial rappelé (« afin de … »).</w:t>
      </w:r>
    </w:p>
    <w:p w14:paraId="22DF774F" w14:textId="77777777" w:rsidR="0072000C" w:rsidRPr="004D2CD2" w:rsidRDefault="0072000C" w:rsidP="00E57F90">
      <w:pPr>
        <w:pStyle w:val="Paragraphedeliste"/>
        <w:jc w:val="both"/>
        <w:rPr>
          <w:rFonts w:asciiTheme="minorHAnsi" w:hAnsiTheme="minorHAnsi"/>
          <w:sz w:val="22"/>
          <w:szCs w:val="22"/>
        </w:rPr>
      </w:pPr>
    </w:p>
    <w:p w14:paraId="1F063063" w14:textId="07AD38C9" w:rsidR="0056102A" w:rsidRDefault="009A24CD" w:rsidP="00E57F90">
      <w:pPr>
        <w:jc w:val="both"/>
        <w:rPr>
          <w:rFonts w:asciiTheme="minorHAnsi" w:hAnsiTheme="minorHAnsi"/>
          <w:sz w:val="22"/>
          <w:szCs w:val="22"/>
        </w:rPr>
      </w:pPr>
      <w:r w:rsidRPr="004D2CD2">
        <w:rPr>
          <w:rFonts w:asciiTheme="minorHAnsi" w:hAnsiTheme="minorHAnsi"/>
          <w:b/>
          <w:sz w:val="22"/>
          <w:szCs w:val="22"/>
          <w:u w:val="single"/>
        </w:rPr>
        <w:t>Une page générique</w:t>
      </w:r>
      <w:r w:rsidRPr="004D2CD2">
        <w:rPr>
          <w:rFonts w:asciiTheme="minorHAnsi" w:hAnsiTheme="minorHAnsi"/>
          <w:sz w:val="22"/>
          <w:szCs w:val="22"/>
        </w:rPr>
        <w:t xml:space="preserve"> de rappel des consignes pour les deux étapes de l’épreuve est disponible sur la table du candidat. Elle lui indique également </w:t>
      </w:r>
      <w:r w:rsidR="00553C92" w:rsidRPr="004D2CD2">
        <w:rPr>
          <w:rFonts w:asciiTheme="minorHAnsi" w:hAnsiTheme="minorHAnsi"/>
          <w:sz w:val="22"/>
          <w:szCs w:val="22"/>
        </w:rPr>
        <w:t>le timing recommandé ainsi que les moments où il peut et/ou doit appeler l’examinateur.</w:t>
      </w:r>
      <w:r w:rsidR="0070529F">
        <w:rPr>
          <w:rFonts w:asciiTheme="minorHAnsi" w:hAnsiTheme="minorHAnsi"/>
          <w:sz w:val="22"/>
          <w:szCs w:val="22"/>
        </w:rPr>
        <w:t xml:space="preserve"> </w:t>
      </w:r>
      <w:r w:rsidR="005B0F85" w:rsidRPr="00A67EAC">
        <w:rPr>
          <w:rFonts w:asciiTheme="minorHAnsi" w:hAnsiTheme="minorHAnsi"/>
          <w:sz w:val="22"/>
          <w:szCs w:val="22"/>
        </w:rPr>
        <w:t>Cette page sera en ligne</w:t>
      </w:r>
      <w:r w:rsidR="0070529F" w:rsidRPr="00A67EAC">
        <w:rPr>
          <w:rFonts w:asciiTheme="minorHAnsi" w:hAnsiTheme="minorHAnsi"/>
          <w:sz w:val="22"/>
          <w:szCs w:val="22"/>
        </w:rPr>
        <w:t>, avec</w:t>
      </w:r>
      <w:r w:rsidR="005B0F85" w:rsidRPr="00A67EAC">
        <w:rPr>
          <w:rFonts w:asciiTheme="minorHAnsi" w:hAnsiTheme="minorHAnsi"/>
          <w:sz w:val="22"/>
          <w:szCs w:val="22"/>
        </w:rPr>
        <w:t xml:space="preserve"> la banque, sur </w:t>
      </w:r>
      <w:proofErr w:type="spellStart"/>
      <w:r w:rsidR="005B0F85" w:rsidRPr="00A67EAC">
        <w:rPr>
          <w:rFonts w:asciiTheme="minorHAnsi" w:hAnsiTheme="minorHAnsi"/>
          <w:sz w:val="22"/>
          <w:szCs w:val="22"/>
        </w:rPr>
        <w:t>Eduscol</w:t>
      </w:r>
      <w:proofErr w:type="spellEnd"/>
      <w:r w:rsidR="0070529F" w:rsidRPr="00A67EAC">
        <w:rPr>
          <w:rFonts w:asciiTheme="minorHAnsi" w:hAnsiTheme="minorHAnsi"/>
          <w:sz w:val="22"/>
          <w:szCs w:val="22"/>
        </w:rPr>
        <w:t>, donc disponible toute l'année pour la formation des élèves</w:t>
      </w:r>
      <w:r w:rsidR="005B0F85" w:rsidRPr="00A67EAC">
        <w:rPr>
          <w:rFonts w:asciiTheme="minorHAnsi" w:hAnsiTheme="minorHAnsi"/>
          <w:sz w:val="22"/>
          <w:szCs w:val="22"/>
        </w:rPr>
        <w:t>.</w:t>
      </w:r>
    </w:p>
    <w:p w14:paraId="3FA3402C" w14:textId="77777777" w:rsidR="0072000C" w:rsidRPr="004D2CD2" w:rsidRDefault="0072000C" w:rsidP="00E57F90">
      <w:pPr>
        <w:jc w:val="both"/>
        <w:rPr>
          <w:rFonts w:asciiTheme="minorHAnsi" w:hAnsiTheme="minorHAnsi"/>
          <w:sz w:val="22"/>
          <w:szCs w:val="22"/>
        </w:rPr>
      </w:pPr>
    </w:p>
    <w:p w14:paraId="0FBAD0FC" w14:textId="77777777" w:rsidR="0072000C" w:rsidRPr="005B0F85" w:rsidRDefault="00AB489D" w:rsidP="005B0F85">
      <w:pPr>
        <w:pStyle w:val="Paragraphedeliste"/>
        <w:numPr>
          <w:ilvl w:val="0"/>
          <w:numId w:val="37"/>
        </w:numPr>
        <w:jc w:val="both"/>
        <w:rPr>
          <w:rFonts w:asciiTheme="minorHAnsi" w:hAnsiTheme="minorHAnsi"/>
          <w:b/>
          <w:sz w:val="28"/>
          <w:szCs w:val="22"/>
        </w:rPr>
      </w:pPr>
      <w:r w:rsidRPr="005B0F85">
        <w:rPr>
          <w:rFonts w:asciiTheme="minorHAnsi" w:hAnsiTheme="minorHAnsi"/>
          <w:b/>
          <w:sz w:val="28"/>
          <w:szCs w:val="22"/>
        </w:rPr>
        <w:t>L</w:t>
      </w:r>
      <w:r w:rsidR="005828E0" w:rsidRPr="005B0F85">
        <w:rPr>
          <w:rFonts w:asciiTheme="minorHAnsi" w:hAnsiTheme="minorHAnsi"/>
          <w:b/>
          <w:sz w:val="28"/>
          <w:szCs w:val="22"/>
        </w:rPr>
        <w:t>a formation des élèves</w:t>
      </w:r>
    </w:p>
    <w:p w14:paraId="62774301" w14:textId="74E1A66E" w:rsidR="005828E0" w:rsidRPr="004D2CD2" w:rsidRDefault="005828E0" w:rsidP="00E57F90">
      <w:pPr>
        <w:pStyle w:val="Paragraphedeliste"/>
        <w:jc w:val="both"/>
        <w:rPr>
          <w:rFonts w:asciiTheme="minorHAnsi" w:hAnsiTheme="minorHAnsi"/>
          <w:b/>
          <w:sz w:val="22"/>
          <w:szCs w:val="22"/>
        </w:rPr>
      </w:pPr>
      <w:r w:rsidRPr="004D2CD2">
        <w:rPr>
          <w:rFonts w:asciiTheme="minorHAnsi" w:hAnsiTheme="minorHAnsi"/>
          <w:b/>
          <w:sz w:val="22"/>
          <w:szCs w:val="22"/>
        </w:rPr>
        <w:t> </w:t>
      </w:r>
    </w:p>
    <w:p w14:paraId="76C31CFB" w14:textId="0CF01350" w:rsidR="00F504C3" w:rsidRDefault="00F504C3" w:rsidP="00E57F90">
      <w:pPr>
        <w:rPr>
          <w:rFonts w:asciiTheme="minorHAnsi" w:hAnsiTheme="minorHAnsi"/>
          <w:sz w:val="22"/>
          <w:szCs w:val="22"/>
        </w:rPr>
      </w:pPr>
      <w:r w:rsidRPr="004D2CD2">
        <w:rPr>
          <w:rFonts w:asciiTheme="minorHAnsi" w:hAnsiTheme="minorHAnsi"/>
          <w:sz w:val="22"/>
          <w:szCs w:val="22"/>
        </w:rPr>
        <w:t xml:space="preserve">La formation des élèves pour </w:t>
      </w:r>
      <w:r w:rsidR="00300885" w:rsidRPr="004D2CD2">
        <w:rPr>
          <w:rFonts w:asciiTheme="minorHAnsi" w:hAnsiTheme="minorHAnsi"/>
          <w:sz w:val="22"/>
          <w:szCs w:val="22"/>
        </w:rPr>
        <w:t xml:space="preserve">les </w:t>
      </w:r>
      <w:r w:rsidRPr="004D2CD2">
        <w:rPr>
          <w:rFonts w:asciiTheme="minorHAnsi" w:hAnsiTheme="minorHAnsi"/>
          <w:sz w:val="22"/>
          <w:szCs w:val="22"/>
        </w:rPr>
        <w:t>préparer à l’ECE doit prendre en compte différentes dimensions.</w:t>
      </w:r>
    </w:p>
    <w:p w14:paraId="7121ADA4" w14:textId="77777777" w:rsidR="0072000C" w:rsidRPr="004D2CD2" w:rsidRDefault="0072000C" w:rsidP="00E57F90">
      <w:pPr>
        <w:rPr>
          <w:rFonts w:asciiTheme="minorHAnsi" w:hAnsiTheme="minorHAnsi"/>
          <w:sz w:val="22"/>
          <w:szCs w:val="22"/>
        </w:rPr>
      </w:pPr>
    </w:p>
    <w:p w14:paraId="363BC916" w14:textId="4FE7E076" w:rsidR="00F504C3" w:rsidRPr="005B0F85" w:rsidRDefault="00F504C3" w:rsidP="00E57F90">
      <w:pPr>
        <w:pStyle w:val="Paragraphedeliste"/>
        <w:numPr>
          <w:ilvl w:val="0"/>
          <w:numId w:val="12"/>
        </w:numPr>
        <w:spacing w:after="160" w:line="259" w:lineRule="auto"/>
        <w:rPr>
          <w:rFonts w:asciiTheme="minorHAnsi" w:hAnsiTheme="minorHAnsi"/>
          <w:b/>
          <w:szCs w:val="22"/>
        </w:rPr>
      </w:pPr>
      <w:r w:rsidRPr="005B0F85">
        <w:rPr>
          <w:rFonts w:asciiTheme="minorHAnsi" w:hAnsiTheme="minorHAnsi"/>
          <w:b/>
          <w:szCs w:val="22"/>
        </w:rPr>
        <w:t>La formation à l’argumentation orale</w:t>
      </w:r>
    </w:p>
    <w:p w14:paraId="2E9E2D3B" w14:textId="340F54A8" w:rsidR="00F504C3" w:rsidRDefault="00F504C3" w:rsidP="00E57F90">
      <w:pPr>
        <w:jc w:val="both"/>
        <w:rPr>
          <w:rFonts w:asciiTheme="minorHAnsi" w:hAnsiTheme="minorHAnsi"/>
          <w:sz w:val="22"/>
          <w:szCs w:val="22"/>
        </w:rPr>
      </w:pPr>
      <w:r w:rsidRPr="004D2CD2">
        <w:rPr>
          <w:rFonts w:asciiTheme="minorHAnsi" w:hAnsiTheme="minorHAnsi"/>
          <w:sz w:val="22"/>
          <w:szCs w:val="22"/>
        </w:rPr>
        <w:t xml:space="preserve">La capacité à argumenter ses choix à l’oral, qui se travaille particulièrement au lycée, est </w:t>
      </w:r>
      <w:r w:rsidR="00553C92" w:rsidRPr="004D2CD2">
        <w:rPr>
          <w:rFonts w:asciiTheme="minorHAnsi" w:hAnsiTheme="minorHAnsi"/>
          <w:sz w:val="22"/>
          <w:szCs w:val="22"/>
        </w:rPr>
        <w:t>testée</w:t>
      </w:r>
      <w:r w:rsidRPr="004D2CD2">
        <w:rPr>
          <w:rFonts w:asciiTheme="minorHAnsi" w:hAnsiTheme="minorHAnsi"/>
          <w:sz w:val="22"/>
          <w:szCs w:val="22"/>
        </w:rPr>
        <w:t xml:space="preserve"> dans l’exposé de la stratégie conçue par le candidat. Il faut </w:t>
      </w:r>
      <w:r w:rsidR="00553C92" w:rsidRPr="004D2CD2">
        <w:rPr>
          <w:rFonts w:asciiTheme="minorHAnsi" w:hAnsiTheme="minorHAnsi"/>
          <w:sz w:val="22"/>
          <w:szCs w:val="22"/>
        </w:rPr>
        <w:t xml:space="preserve">donc qu’il ait appris </w:t>
      </w:r>
      <w:r w:rsidRPr="004D2CD2">
        <w:rPr>
          <w:rFonts w:asciiTheme="minorHAnsi" w:hAnsiTheme="minorHAnsi"/>
          <w:sz w:val="22"/>
          <w:szCs w:val="22"/>
        </w:rPr>
        <w:t>à justifier, à être complet et rigoureux</w:t>
      </w:r>
      <w:r w:rsidR="00553C92" w:rsidRPr="004D2CD2">
        <w:rPr>
          <w:rFonts w:asciiTheme="minorHAnsi" w:hAnsiTheme="minorHAnsi"/>
          <w:sz w:val="22"/>
          <w:szCs w:val="22"/>
        </w:rPr>
        <w:t>, sans attendre qu’on le questionne pour obtenir la complétude de sa pensée</w:t>
      </w:r>
      <w:r w:rsidRPr="004D2CD2">
        <w:rPr>
          <w:rFonts w:asciiTheme="minorHAnsi" w:hAnsiTheme="minorHAnsi"/>
          <w:sz w:val="22"/>
          <w:szCs w:val="22"/>
        </w:rPr>
        <w:t xml:space="preserve">. </w:t>
      </w:r>
      <w:r w:rsidR="00553C92" w:rsidRPr="004D2CD2">
        <w:rPr>
          <w:rFonts w:asciiTheme="minorHAnsi" w:hAnsiTheme="minorHAnsi"/>
          <w:sz w:val="22"/>
          <w:szCs w:val="22"/>
        </w:rPr>
        <w:t>On attend donc qu’i</w:t>
      </w:r>
      <w:r w:rsidRPr="004D2CD2">
        <w:rPr>
          <w:rFonts w:asciiTheme="minorHAnsi" w:hAnsiTheme="minorHAnsi"/>
          <w:sz w:val="22"/>
          <w:szCs w:val="22"/>
        </w:rPr>
        <w:t>l exprime à l’oral la démarche qu’il a construite</w:t>
      </w:r>
      <w:r w:rsidR="00553C92" w:rsidRPr="004D2CD2">
        <w:rPr>
          <w:rFonts w:asciiTheme="minorHAnsi" w:hAnsiTheme="minorHAnsi"/>
          <w:sz w:val="22"/>
          <w:szCs w:val="22"/>
        </w:rPr>
        <w:t>, en fournissant</w:t>
      </w:r>
      <w:r w:rsidRPr="004D2CD2">
        <w:rPr>
          <w:rFonts w:asciiTheme="minorHAnsi" w:hAnsiTheme="minorHAnsi"/>
          <w:sz w:val="22"/>
          <w:szCs w:val="22"/>
        </w:rPr>
        <w:t xml:space="preserve"> à l’évaluateur l’ensemble des étapes </w:t>
      </w:r>
      <w:r w:rsidR="0024613A" w:rsidRPr="004D2CD2">
        <w:rPr>
          <w:rFonts w:asciiTheme="minorHAnsi" w:hAnsiTheme="minorHAnsi"/>
          <w:sz w:val="22"/>
          <w:szCs w:val="22"/>
        </w:rPr>
        <w:t>à conduire</w:t>
      </w:r>
      <w:r w:rsidRPr="004D2CD2">
        <w:rPr>
          <w:rFonts w:asciiTheme="minorHAnsi" w:hAnsiTheme="minorHAnsi"/>
          <w:sz w:val="22"/>
          <w:szCs w:val="22"/>
        </w:rPr>
        <w:t xml:space="preserve">. Il évite ainsi la multiplication des questions de la part de l’évaluateur et le nombre </w:t>
      </w:r>
      <w:r w:rsidR="00300885" w:rsidRPr="004D2CD2">
        <w:rPr>
          <w:rFonts w:asciiTheme="minorHAnsi" w:hAnsiTheme="minorHAnsi"/>
          <w:sz w:val="22"/>
          <w:szCs w:val="22"/>
        </w:rPr>
        <w:t>d</w:t>
      </w:r>
      <w:r w:rsidR="0024613A" w:rsidRPr="004D2CD2">
        <w:rPr>
          <w:rFonts w:asciiTheme="minorHAnsi" w:hAnsiTheme="minorHAnsi"/>
          <w:sz w:val="22"/>
          <w:szCs w:val="22"/>
        </w:rPr>
        <w:t xml:space="preserve">es </w:t>
      </w:r>
      <w:r w:rsidRPr="004D2CD2">
        <w:rPr>
          <w:rFonts w:asciiTheme="minorHAnsi" w:hAnsiTheme="minorHAnsi"/>
          <w:sz w:val="22"/>
          <w:szCs w:val="22"/>
        </w:rPr>
        <w:t>aides mineures apportées.</w:t>
      </w:r>
    </w:p>
    <w:p w14:paraId="4B2F700C" w14:textId="77777777" w:rsidR="0072000C" w:rsidRPr="004D2CD2" w:rsidRDefault="0072000C" w:rsidP="00E57F90">
      <w:pPr>
        <w:jc w:val="both"/>
        <w:rPr>
          <w:rFonts w:asciiTheme="minorHAnsi" w:hAnsiTheme="minorHAnsi"/>
          <w:sz w:val="22"/>
          <w:szCs w:val="22"/>
        </w:rPr>
      </w:pPr>
    </w:p>
    <w:p w14:paraId="0539FAEB" w14:textId="37CF73A2" w:rsidR="00F504C3" w:rsidRPr="005B0F85" w:rsidRDefault="00F504C3" w:rsidP="00E57F90">
      <w:pPr>
        <w:pStyle w:val="Paragraphedeliste"/>
        <w:numPr>
          <w:ilvl w:val="0"/>
          <w:numId w:val="12"/>
        </w:numPr>
        <w:spacing w:after="160" w:line="259" w:lineRule="auto"/>
        <w:rPr>
          <w:rFonts w:asciiTheme="minorHAnsi" w:hAnsiTheme="minorHAnsi"/>
          <w:b/>
          <w:szCs w:val="22"/>
        </w:rPr>
      </w:pPr>
      <w:r w:rsidRPr="005B0F85">
        <w:rPr>
          <w:rFonts w:asciiTheme="minorHAnsi" w:hAnsiTheme="minorHAnsi"/>
          <w:b/>
          <w:szCs w:val="22"/>
        </w:rPr>
        <w:t>La formation à la construction d’une stratégie</w:t>
      </w:r>
    </w:p>
    <w:p w14:paraId="03D38041" w14:textId="75EA4CFB" w:rsidR="00F504C3" w:rsidRDefault="00F504C3" w:rsidP="00E57F90">
      <w:pPr>
        <w:jc w:val="both"/>
        <w:rPr>
          <w:rFonts w:asciiTheme="minorHAnsi" w:hAnsiTheme="minorHAnsi"/>
          <w:sz w:val="22"/>
          <w:szCs w:val="22"/>
        </w:rPr>
      </w:pPr>
      <w:r w:rsidRPr="004D2CD2">
        <w:rPr>
          <w:rFonts w:asciiTheme="minorHAnsi" w:hAnsiTheme="minorHAnsi"/>
          <w:sz w:val="22"/>
          <w:szCs w:val="22"/>
        </w:rPr>
        <w:t>Depuis le collège, le candidat a appris à mener des démarches scientifiques et</w:t>
      </w:r>
      <w:r w:rsidR="00300885" w:rsidRPr="004D2CD2">
        <w:rPr>
          <w:rFonts w:asciiTheme="minorHAnsi" w:hAnsiTheme="minorHAnsi"/>
          <w:sz w:val="22"/>
          <w:szCs w:val="22"/>
        </w:rPr>
        <w:t>,</w:t>
      </w:r>
      <w:r w:rsidRPr="004D2CD2">
        <w:rPr>
          <w:rFonts w:asciiTheme="minorHAnsi" w:hAnsiTheme="minorHAnsi"/>
          <w:sz w:val="22"/>
          <w:szCs w:val="22"/>
        </w:rPr>
        <w:t xml:space="preserve"> en particulier</w:t>
      </w:r>
      <w:r w:rsidR="00300885" w:rsidRPr="004D2CD2">
        <w:rPr>
          <w:rFonts w:asciiTheme="minorHAnsi" w:hAnsiTheme="minorHAnsi"/>
          <w:sz w:val="22"/>
          <w:szCs w:val="22"/>
        </w:rPr>
        <w:t>,</w:t>
      </w:r>
      <w:r w:rsidRPr="004D2CD2">
        <w:rPr>
          <w:rFonts w:asciiTheme="minorHAnsi" w:hAnsiTheme="minorHAnsi"/>
          <w:sz w:val="22"/>
          <w:szCs w:val="22"/>
        </w:rPr>
        <w:t xml:space="preserve"> des démarches d’investigation. Dans le cadre de l’ECE, la mise en situation énonce ce qu</w:t>
      </w:r>
      <w:r w:rsidR="00300885" w:rsidRPr="004D2CD2">
        <w:rPr>
          <w:rFonts w:asciiTheme="minorHAnsi" w:hAnsiTheme="minorHAnsi"/>
          <w:sz w:val="22"/>
          <w:szCs w:val="22"/>
        </w:rPr>
        <w:t>’il va</w:t>
      </w:r>
      <w:r w:rsidRPr="004D2CD2">
        <w:rPr>
          <w:rFonts w:asciiTheme="minorHAnsi" w:hAnsiTheme="minorHAnsi"/>
          <w:sz w:val="22"/>
          <w:szCs w:val="22"/>
        </w:rPr>
        <w:t xml:space="preserve"> recherche</w:t>
      </w:r>
      <w:r w:rsidR="00300885" w:rsidRPr="004D2CD2">
        <w:rPr>
          <w:rFonts w:asciiTheme="minorHAnsi" w:hAnsiTheme="minorHAnsi"/>
          <w:sz w:val="22"/>
          <w:szCs w:val="22"/>
        </w:rPr>
        <w:t>r</w:t>
      </w:r>
      <w:r w:rsidRPr="004D2CD2">
        <w:rPr>
          <w:rFonts w:asciiTheme="minorHAnsi" w:hAnsiTheme="minorHAnsi"/>
          <w:sz w:val="22"/>
          <w:szCs w:val="22"/>
        </w:rPr>
        <w:t xml:space="preserve">. Celle-ci et les ressources associées </w:t>
      </w:r>
      <w:r w:rsidR="00553C92" w:rsidRPr="004D2CD2">
        <w:rPr>
          <w:rFonts w:asciiTheme="minorHAnsi" w:hAnsiTheme="minorHAnsi"/>
          <w:sz w:val="22"/>
          <w:szCs w:val="22"/>
        </w:rPr>
        <w:t xml:space="preserve">le </w:t>
      </w:r>
      <w:r w:rsidRPr="004D2CD2">
        <w:rPr>
          <w:rFonts w:asciiTheme="minorHAnsi" w:hAnsiTheme="minorHAnsi"/>
          <w:sz w:val="22"/>
          <w:szCs w:val="22"/>
        </w:rPr>
        <w:t xml:space="preserve">mettent sur la voie de la stratégie à </w:t>
      </w:r>
      <w:r w:rsidR="00553C92" w:rsidRPr="004D2CD2">
        <w:rPr>
          <w:rFonts w:asciiTheme="minorHAnsi" w:hAnsiTheme="minorHAnsi"/>
          <w:sz w:val="22"/>
          <w:szCs w:val="22"/>
        </w:rPr>
        <w:t>envisager</w:t>
      </w:r>
      <w:r w:rsidRPr="004D2CD2">
        <w:rPr>
          <w:rFonts w:asciiTheme="minorHAnsi" w:hAnsiTheme="minorHAnsi"/>
          <w:sz w:val="22"/>
          <w:szCs w:val="22"/>
        </w:rPr>
        <w:t xml:space="preserve"> pour répondre à la question posée. Si le type d’activité (observation, mesure, modélisation ou traitement des informations d’une banque données</w:t>
      </w:r>
      <w:r w:rsidR="00553C92" w:rsidRPr="004D2CD2">
        <w:rPr>
          <w:rFonts w:asciiTheme="minorHAnsi" w:hAnsiTheme="minorHAnsi"/>
          <w:sz w:val="22"/>
          <w:szCs w:val="22"/>
        </w:rPr>
        <w:t xml:space="preserve"> numériques</w:t>
      </w:r>
      <w:r w:rsidRPr="004D2CD2">
        <w:rPr>
          <w:rFonts w:asciiTheme="minorHAnsi" w:hAnsiTheme="minorHAnsi"/>
          <w:sz w:val="22"/>
          <w:szCs w:val="22"/>
        </w:rPr>
        <w:t xml:space="preserve">) </w:t>
      </w:r>
      <w:r w:rsidR="0024613A" w:rsidRPr="004D2CD2">
        <w:rPr>
          <w:rFonts w:asciiTheme="minorHAnsi" w:hAnsiTheme="minorHAnsi"/>
          <w:sz w:val="22"/>
          <w:szCs w:val="22"/>
        </w:rPr>
        <w:t xml:space="preserve">lui </w:t>
      </w:r>
      <w:r w:rsidRPr="004D2CD2">
        <w:rPr>
          <w:rFonts w:asciiTheme="minorHAnsi" w:hAnsiTheme="minorHAnsi"/>
          <w:sz w:val="22"/>
          <w:szCs w:val="22"/>
        </w:rPr>
        <w:t xml:space="preserve">est également imposé dans cette mise en œuvre, c’est pour </w:t>
      </w:r>
      <w:r w:rsidR="00553C92" w:rsidRPr="004D2CD2">
        <w:rPr>
          <w:rFonts w:asciiTheme="minorHAnsi" w:hAnsiTheme="minorHAnsi"/>
          <w:sz w:val="22"/>
          <w:szCs w:val="22"/>
        </w:rPr>
        <w:t xml:space="preserve">éviter qu'il envisage une stratégie très éloignée du protocole réalisable avec le matériel imposé et </w:t>
      </w:r>
      <w:r w:rsidR="0024613A" w:rsidRPr="004D2CD2">
        <w:rPr>
          <w:rFonts w:asciiTheme="minorHAnsi" w:hAnsiTheme="minorHAnsi"/>
          <w:sz w:val="22"/>
          <w:szCs w:val="22"/>
        </w:rPr>
        <w:t>l’</w:t>
      </w:r>
      <w:r w:rsidRPr="004D2CD2">
        <w:rPr>
          <w:rFonts w:asciiTheme="minorHAnsi" w:hAnsiTheme="minorHAnsi"/>
          <w:sz w:val="22"/>
          <w:szCs w:val="22"/>
        </w:rPr>
        <w:t>aider</w:t>
      </w:r>
      <w:r w:rsidR="00300885" w:rsidRPr="004D2CD2">
        <w:rPr>
          <w:rFonts w:asciiTheme="minorHAnsi" w:hAnsiTheme="minorHAnsi"/>
          <w:sz w:val="22"/>
          <w:szCs w:val="22"/>
        </w:rPr>
        <w:t xml:space="preserve"> </w:t>
      </w:r>
      <w:r w:rsidRPr="004D2CD2">
        <w:rPr>
          <w:rFonts w:asciiTheme="minorHAnsi" w:hAnsiTheme="minorHAnsi"/>
          <w:sz w:val="22"/>
          <w:szCs w:val="22"/>
        </w:rPr>
        <w:t xml:space="preserve">à opérationnaliser sa stratégie et donc obtenir des résultats qui lui permettront de conclure. </w:t>
      </w:r>
    </w:p>
    <w:p w14:paraId="3898241B" w14:textId="77777777" w:rsidR="0072000C" w:rsidRPr="004D2CD2" w:rsidRDefault="0072000C" w:rsidP="00E57F90">
      <w:pPr>
        <w:jc w:val="both"/>
        <w:rPr>
          <w:rFonts w:asciiTheme="minorHAnsi" w:hAnsiTheme="minorHAnsi"/>
          <w:sz w:val="22"/>
          <w:szCs w:val="22"/>
        </w:rPr>
      </w:pPr>
    </w:p>
    <w:p w14:paraId="63EBE566" w14:textId="77777777" w:rsidR="00F504C3" w:rsidRPr="005B0F85" w:rsidRDefault="00F504C3" w:rsidP="00E57F90">
      <w:pPr>
        <w:pStyle w:val="Paragraphedeliste"/>
        <w:numPr>
          <w:ilvl w:val="0"/>
          <w:numId w:val="12"/>
        </w:numPr>
        <w:spacing w:after="160" w:line="259" w:lineRule="auto"/>
        <w:rPr>
          <w:rFonts w:asciiTheme="minorHAnsi" w:hAnsiTheme="minorHAnsi"/>
          <w:b/>
          <w:szCs w:val="22"/>
        </w:rPr>
      </w:pPr>
      <w:r w:rsidRPr="005B0F85">
        <w:rPr>
          <w:rFonts w:asciiTheme="minorHAnsi" w:hAnsiTheme="minorHAnsi"/>
          <w:b/>
          <w:szCs w:val="22"/>
        </w:rPr>
        <w:t>La formation à la pratique expérimentale</w:t>
      </w:r>
    </w:p>
    <w:p w14:paraId="1B534BFE" w14:textId="3FAE0171" w:rsidR="00F504C3" w:rsidRDefault="00F504C3" w:rsidP="00E57F90">
      <w:pPr>
        <w:jc w:val="both"/>
        <w:rPr>
          <w:rFonts w:asciiTheme="minorHAnsi" w:hAnsiTheme="minorHAnsi"/>
          <w:sz w:val="22"/>
          <w:szCs w:val="22"/>
        </w:rPr>
      </w:pPr>
      <w:r w:rsidRPr="004D2CD2">
        <w:rPr>
          <w:rFonts w:asciiTheme="minorHAnsi" w:hAnsiTheme="minorHAnsi"/>
          <w:sz w:val="22"/>
          <w:szCs w:val="22"/>
        </w:rPr>
        <w:t>Notre discipline expérimentale utilise des outils scientifiques liés ou non à l’informatique pour acquérir des données. Leur utilisation répétée tout au long de la formation de</w:t>
      </w:r>
      <w:r w:rsidR="005F1032" w:rsidRPr="004D2CD2">
        <w:rPr>
          <w:rFonts w:asciiTheme="minorHAnsi" w:hAnsiTheme="minorHAnsi"/>
          <w:sz w:val="22"/>
          <w:szCs w:val="22"/>
        </w:rPr>
        <w:t xml:space="preserve">s </w:t>
      </w:r>
      <w:r w:rsidRPr="004D2CD2">
        <w:rPr>
          <w:rFonts w:asciiTheme="minorHAnsi" w:hAnsiTheme="minorHAnsi"/>
          <w:sz w:val="22"/>
          <w:szCs w:val="22"/>
        </w:rPr>
        <w:t xml:space="preserve">élèves du collège au lycée est un gage de réussite de l’épreuve. En effet, plus le niveau de maitrise de l’outil est important et plus l’acquisition d’un résultat exploitable est facilitée. L’annexe </w:t>
      </w:r>
      <w:r w:rsidR="00362A1F" w:rsidRPr="004D2CD2">
        <w:rPr>
          <w:rFonts w:asciiTheme="minorHAnsi" w:hAnsiTheme="minorHAnsi"/>
          <w:sz w:val="22"/>
          <w:szCs w:val="22"/>
        </w:rPr>
        <w:t>2</w:t>
      </w:r>
      <w:r w:rsidRPr="004D2CD2">
        <w:rPr>
          <w:rFonts w:asciiTheme="minorHAnsi" w:hAnsiTheme="minorHAnsi"/>
          <w:sz w:val="22"/>
          <w:szCs w:val="22"/>
        </w:rPr>
        <w:t xml:space="preserve"> permet d’envisager les outils qui devraient être utilisés au cours du cursus de formation scientifique des élèves en SVT.</w:t>
      </w:r>
    </w:p>
    <w:p w14:paraId="117A1988" w14:textId="77777777" w:rsidR="0072000C" w:rsidRPr="004D2CD2" w:rsidRDefault="0072000C" w:rsidP="00E57F90">
      <w:pPr>
        <w:jc w:val="both"/>
        <w:rPr>
          <w:rFonts w:asciiTheme="minorHAnsi" w:hAnsiTheme="minorHAnsi"/>
          <w:sz w:val="22"/>
          <w:szCs w:val="22"/>
        </w:rPr>
      </w:pPr>
    </w:p>
    <w:p w14:paraId="6597097E" w14:textId="77777777" w:rsidR="00F504C3" w:rsidRPr="005B0F85" w:rsidRDefault="00F504C3" w:rsidP="00E57F90">
      <w:pPr>
        <w:pStyle w:val="Paragraphedeliste"/>
        <w:numPr>
          <w:ilvl w:val="0"/>
          <w:numId w:val="12"/>
        </w:numPr>
        <w:spacing w:after="160" w:line="259" w:lineRule="auto"/>
        <w:rPr>
          <w:rFonts w:asciiTheme="minorHAnsi" w:hAnsiTheme="minorHAnsi"/>
          <w:b/>
          <w:szCs w:val="22"/>
        </w:rPr>
      </w:pPr>
      <w:r w:rsidRPr="005B0F85">
        <w:rPr>
          <w:rFonts w:asciiTheme="minorHAnsi" w:hAnsiTheme="minorHAnsi"/>
          <w:b/>
          <w:szCs w:val="22"/>
        </w:rPr>
        <w:t>La formation à la communication</w:t>
      </w:r>
    </w:p>
    <w:p w14:paraId="33C00BCB" w14:textId="50F630AC" w:rsidR="00553C92" w:rsidRPr="004D2CD2" w:rsidRDefault="00F504C3" w:rsidP="00E57F90">
      <w:pPr>
        <w:jc w:val="both"/>
        <w:rPr>
          <w:rFonts w:asciiTheme="minorHAnsi" w:hAnsiTheme="minorHAnsi"/>
          <w:sz w:val="22"/>
          <w:szCs w:val="22"/>
        </w:rPr>
      </w:pPr>
      <w:r w:rsidRPr="004D2CD2">
        <w:rPr>
          <w:rFonts w:asciiTheme="minorHAnsi" w:hAnsiTheme="minorHAnsi"/>
          <w:sz w:val="22"/>
          <w:szCs w:val="22"/>
        </w:rPr>
        <w:t xml:space="preserve">Si la maîtrise technique des différents modes de communication en sciences est nécessaire, il s’agit en ECE, d’évaluer la capacité du candidat à choisir </w:t>
      </w:r>
      <w:r w:rsidRPr="004D2CD2">
        <w:rPr>
          <w:rFonts w:asciiTheme="minorHAnsi" w:hAnsiTheme="minorHAnsi"/>
          <w:bCs/>
          <w:sz w:val="22"/>
          <w:szCs w:val="22"/>
        </w:rPr>
        <w:t xml:space="preserve">le mode de communication scientifique </w:t>
      </w:r>
      <w:r w:rsidR="005F1032" w:rsidRPr="004D2CD2">
        <w:rPr>
          <w:rFonts w:asciiTheme="minorHAnsi" w:hAnsiTheme="minorHAnsi"/>
          <w:bCs/>
          <w:sz w:val="22"/>
          <w:szCs w:val="22"/>
        </w:rPr>
        <w:t xml:space="preserve">le plus </w:t>
      </w:r>
      <w:r w:rsidRPr="004D2CD2">
        <w:rPr>
          <w:rFonts w:asciiTheme="minorHAnsi" w:hAnsiTheme="minorHAnsi"/>
          <w:bCs/>
          <w:sz w:val="22"/>
          <w:szCs w:val="22"/>
        </w:rPr>
        <w:t xml:space="preserve">pertinent pour </w:t>
      </w:r>
      <w:r w:rsidRPr="004D2CD2">
        <w:rPr>
          <w:rFonts w:asciiTheme="minorHAnsi" w:hAnsiTheme="minorHAnsi"/>
          <w:sz w:val="22"/>
          <w:szCs w:val="22"/>
        </w:rPr>
        <w:t xml:space="preserve">mettre en évidence, parmi les informations issues de l’étape A, celles qui sont essentielles à l’interprétation de l’étape B. </w:t>
      </w:r>
      <w:r w:rsidR="00553C92" w:rsidRPr="004D2CD2">
        <w:rPr>
          <w:rFonts w:asciiTheme="minorHAnsi" w:hAnsiTheme="minorHAnsi"/>
          <w:sz w:val="22"/>
          <w:szCs w:val="22"/>
        </w:rPr>
        <w:t>Comme dans une revue scientifique, cette communication devrait permettre à quelqu'un qui n'a pas réalisé lui-même la manipulation d'imaginer les résultats obtenus et la façon dont ils ont été obtenus, avec, en particulier les différents paramètres qui permettent de les mettre en relation et de les comparer pour conclure.</w:t>
      </w:r>
    </w:p>
    <w:p w14:paraId="5F476487" w14:textId="1B0F4468" w:rsidR="00F504C3" w:rsidRPr="004D2CD2" w:rsidRDefault="00F504C3" w:rsidP="00E57F90">
      <w:pPr>
        <w:jc w:val="both"/>
        <w:rPr>
          <w:rFonts w:asciiTheme="minorHAnsi" w:hAnsiTheme="minorHAnsi"/>
          <w:bCs/>
          <w:strike/>
          <w:sz w:val="22"/>
          <w:szCs w:val="22"/>
        </w:rPr>
      </w:pPr>
      <w:r w:rsidRPr="004D2CD2">
        <w:rPr>
          <w:rFonts w:asciiTheme="minorHAnsi" w:hAnsiTheme="minorHAnsi"/>
          <w:sz w:val="22"/>
          <w:szCs w:val="22"/>
        </w:rPr>
        <w:t>Ce point est</w:t>
      </w:r>
      <w:r w:rsidR="0024613A" w:rsidRPr="004D2CD2">
        <w:rPr>
          <w:rFonts w:asciiTheme="minorHAnsi" w:hAnsiTheme="minorHAnsi"/>
          <w:sz w:val="22"/>
          <w:szCs w:val="22"/>
        </w:rPr>
        <w:t>,</w:t>
      </w:r>
      <w:r w:rsidRPr="004D2CD2">
        <w:rPr>
          <w:rFonts w:asciiTheme="minorHAnsi" w:hAnsiTheme="minorHAnsi"/>
          <w:sz w:val="22"/>
          <w:szCs w:val="22"/>
        </w:rPr>
        <w:t xml:space="preserve"> en particulier</w:t>
      </w:r>
      <w:r w:rsidR="0024613A" w:rsidRPr="004D2CD2">
        <w:rPr>
          <w:rFonts w:asciiTheme="minorHAnsi" w:hAnsiTheme="minorHAnsi"/>
          <w:sz w:val="22"/>
          <w:szCs w:val="22"/>
        </w:rPr>
        <w:t>,</w:t>
      </w:r>
      <w:r w:rsidRPr="004D2CD2">
        <w:rPr>
          <w:rFonts w:asciiTheme="minorHAnsi" w:hAnsiTheme="minorHAnsi"/>
          <w:sz w:val="22"/>
          <w:szCs w:val="22"/>
        </w:rPr>
        <w:t xml:space="preserve"> fondamental lorsque les informations proviennent de deux activités de type différent. </w:t>
      </w:r>
    </w:p>
    <w:p w14:paraId="24CBA326" w14:textId="77777777" w:rsidR="00127286" w:rsidRDefault="00127286" w:rsidP="00E57F90">
      <w:pPr>
        <w:jc w:val="both"/>
        <w:rPr>
          <w:rFonts w:asciiTheme="minorHAnsi" w:hAnsiTheme="minorHAnsi"/>
          <w:sz w:val="22"/>
          <w:szCs w:val="22"/>
        </w:rPr>
      </w:pPr>
    </w:p>
    <w:p w14:paraId="09933BB1" w14:textId="2413C079" w:rsidR="00F504C3" w:rsidRPr="004D2CD2" w:rsidRDefault="00F504C3" w:rsidP="00E57F90">
      <w:pPr>
        <w:jc w:val="both"/>
        <w:rPr>
          <w:rFonts w:asciiTheme="minorHAnsi" w:hAnsiTheme="minorHAnsi"/>
          <w:color w:val="000000" w:themeColor="text1"/>
          <w:sz w:val="22"/>
          <w:szCs w:val="22"/>
        </w:rPr>
      </w:pPr>
      <w:r w:rsidRPr="004D2CD2">
        <w:rPr>
          <w:rFonts w:asciiTheme="minorHAnsi" w:hAnsiTheme="minorHAnsi"/>
          <w:sz w:val="22"/>
          <w:szCs w:val="22"/>
        </w:rPr>
        <w:t>Il ne faut pas oublier que lors de l’épreuve</w:t>
      </w:r>
      <w:r w:rsidR="005F1032" w:rsidRPr="004D2CD2">
        <w:rPr>
          <w:rFonts w:asciiTheme="minorHAnsi" w:hAnsiTheme="minorHAnsi"/>
          <w:sz w:val="22"/>
          <w:szCs w:val="22"/>
        </w:rPr>
        <w:t>,</w:t>
      </w:r>
      <w:r w:rsidRPr="004D2CD2">
        <w:rPr>
          <w:rFonts w:asciiTheme="minorHAnsi" w:hAnsiTheme="minorHAnsi"/>
          <w:sz w:val="22"/>
          <w:szCs w:val="22"/>
        </w:rPr>
        <w:t xml:space="preserve"> </w:t>
      </w:r>
      <w:r w:rsidR="005F1032" w:rsidRPr="004D2CD2">
        <w:rPr>
          <w:rFonts w:asciiTheme="minorHAnsi" w:hAnsiTheme="minorHAnsi"/>
          <w:sz w:val="22"/>
          <w:szCs w:val="22"/>
        </w:rPr>
        <w:t>les candidats</w:t>
      </w:r>
      <w:r w:rsidRPr="004D2CD2">
        <w:rPr>
          <w:rFonts w:asciiTheme="minorHAnsi" w:hAnsiTheme="minorHAnsi"/>
          <w:sz w:val="22"/>
          <w:szCs w:val="22"/>
        </w:rPr>
        <w:t xml:space="preserve"> seront seuls devant le travail à accomplir. Il faut donc les former en amont, dès le collège puis dès la seconde</w:t>
      </w:r>
      <w:r w:rsidR="005F1032" w:rsidRPr="004D2CD2">
        <w:rPr>
          <w:rFonts w:asciiTheme="minorHAnsi" w:hAnsiTheme="minorHAnsi"/>
          <w:sz w:val="22"/>
          <w:szCs w:val="22"/>
        </w:rPr>
        <w:t>,</w:t>
      </w:r>
      <w:r w:rsidRPr="004D2CD2">
        <w:rPr>
          <w:rFonts w:asciiTheme="minorHAnsi" w:hAnsiTheme="minorHAnsi"/>
          <w:sz w:val="22"/>
          <w:szCs w:val="22"/>
        </w:rPr>
        <w:t xml:space="preserve"> et expliciter ce qu’ils auront à faire lors de l’épreuve, lorsqu’ils </w:t>
      </w:r>
      <w:r w:rsidR="005F1032" w:rsidRPr="004D2CD2">
        <w:rPr>
          <w:rFonts w:asciiTheme="minorHAnsi" w:hAnsiTheme="minorHAnsi"/>
          <w:sz w:val="22"/>
          <w:szCs w:val="22"/>
        </w:rPr>
        <w:t>prendront</w:t>
      </w:r>
      <w:r w:rsidRPr="004D2CD2">
        <w:rPr>
          <w:rFonts w:asciiTheme="minorHAnsi" w:hAnsiTheme="minorHAnsi"/>
          <w:sz w:val="22"/>
          <w:szCs w:val="22"/>
        </w:rPr>
        <w:t xml:space="preserve"> seuls en </w:t>
      </w:r>
      <w:r w:rsidR="00553C92" w:rsidRPr="004D2CD2">
        <w:rPr>
          <w:rFonts w:asciiTheme="minorHAnsi" w:hAnsiTheme="minorHAnsi"/>
          <w:sz w:val="22"/>
          <w:szCs w:val="22"/>
        </w:rPr>
        <w:t>charge</w:t>
      </w:r>
      <w:r w:rsidRPr="004D2CD2">
        <w:rPr>
          <w:rFonts w:asciiTheme="minorHAnsi" w:hAnsiTheme="minorHAnsi"/>
          <w:sz w:val="22"/>
          <w:szCs w:val="22"/>
        </w:rPr>
        <w:t xml:space="preserve"> leur travail. </w:t>
      </w:r>
      <w:r w:rsidR="003C508E" w:rsidRPr="004D2CD2">
        <w:rPr>
          <w:rFonts w:asciiTheme="minorHAnsi" w:hAnsiTheme="minorHAnsi"/>
          <w:color w:val="000000" w:themeColor="text1"/>
          <w:sz w:val="22"/>
          <w:szCs w:val="22"/>
        </w:rPr>
        <w:t>Autrement dit il faut développer l’autonomie des élèves.</w:t>
      </w:r>
    </w:p>
    <w:p w14:paraId="42B973D6" w14:textId="5AED0439" w:rsidR="009E7E88" w:rsidRDefault="009E7E88" w:rsidP="00E57F90">
      <w:pPr>
        <w:jc w:val="both"/>
        <w:rPr>
          <w:rFonts w:asciiTheme="minorHAnsi" w:hAnsiTheme="minorHAnsi"/>
          <w:color w:val="000000" w:themeColor="text1"/>
          <w:sz w:val="22"/>
          <w:szCs w:val="22"/>
        </w:rPr>
      </w:pPr>
    </w:p>
    <w:p w14:paraId="51C7D2DA" w14:textId="79F0CE5B" w:rsidR="00F24A79" w:rsidRDefault="00F24A79" w:rsidP="00E57F90">
      <w:pPr>
        <w:jc w:val="both"/>
        <w:rPr>
          <w:rFonts w:asciiTheme="minorHAnsi" w:hAnsiTheme="minorHAnsi"/>
          <w:color w:val="000000" w:themeColor="text1"/>
          <w:sz w:val="22"/>
          <w:szCs w:val="22"/>
        </w:rPr>
      </w:pPr>
    </w:p>
    <w:p w14:paraId="26297F1B" w14:textId="77777777" w:rsidR="00F24A79" w:rsidRPr="004D2CD2" w:rsidRDefault="00F24A79" w:rsidP="00E57F90">
      <w:pPr>
        <w:jc w:val="both"/>
        <w:rPr>
          <w:rFonts w:asciiTheme="minorHAnsi" w:hAnsiTheme="minorHAnsi"/>
          <w:color w:val="000000" w:themeColor="text1"/>
          <w:sz w:val="22"/>
          <w:szCs w:val="22"/>
        </w:rPr>
      </w:pPr>
    </w:p>
    <w:p w14:paraId="3073AE3B" w14:textId="5FDB54F7" w:rsidR="007D13C8" w:rsidRPr="005B0F85" w:rsidRDefault="00C26B00" w:rsidP="005B0F85">
      <w:pPr>
        <w:pStyle w:val="Paragraphedeliste"/>
        <w:numPr>
          <w:ilvl w:val="0"/>
          <w:numId w:val="12"/>
        </w:numPr>
        <w:jc w:val="both"/>
        <w:rPr>
          <w:rFonts w:asciiTheme="minorHAnsi" w:hAnsiTheme="minorHAnsi"/>
          <w:b/>
          <w:sz w:val="28"/>
          <w:szCs w:val="28"/>
        </w:rPr>
      </w:pPr>
      <w:r w:rsidRPr="005B0F85">
        <w:rPr>
          <w:rFonts w:asciiTheme="minorHAnsi" w:hAnsiTheme="minorHAnsi"/>
          <w:b/>
          <w:sz w:val="28"/>
          <w:szCs w:val="28"/>
        </w:rPr>
        <w:lastRenderedPageBreak/>
        <w:t>Un</w:t>
      </w:r>
      <w:r w:rsidR="00BF7D53" w:rsidRPr="005B0F85">
        <w:rPr>
          <w:rFonts w:asciiTheme="minorHAnsi" w:hAnsiTheme="minorHAnsi"/>
          <w:b/>
          <w:sz w:val="28"/>
          <w:szCs w:val="28"/>
        </w:rPr>
        <w:t xml:space="preserve"> exemple de sujet</w:t>
      </w:r>
      <w:r w:rsidR="00830E57" w:rsidRPr="005B0F85">
        <w:rPr>
          <w:rFonts w:asciiTheme="minorHAnsi" w:hAnsiTheme="minorHAnsi"/>
          <w:b/>
          <w:sz w:val="28"/>
          <w:szCs w:val="28"/>
        </w:rPr>
        <w:t xml:space="preserve"> au format 2019</w:t>
      </w:r>
      <w:r w:rsidR="002E3D45" w:rsidRPr="005B0F85">
        <w:rPr>
          <w:rFonts w:asciiTheme="minorHAnsi" w:hAnsiTheme="minorHAnsi"/>
          <w:b/>
          <w:sz w:val="28"/>
          <w:szCs w:val="28"/>
        </w:rPr>
        <w:t xml:space="preserve"> (annexe 3)</w:t>
      </w:r>
    </w:p>
    <w:p w14:paraId="1BC1E1E5" w14:textId="77777777" w:rsidR="009E7E88" w:rsidRPr="004D2CD2" w:rsidRDefault="009E7E88" w:rsidP="00E57F90">
      <w:pPr>
        <w:pStyle w:val="Paragraphedeliste"/>
        <w:jc w:val="both"/>
        <w:rPr>
          <w:rFonts w:asciiTheme="minorHAnsi" w:hAnsiTheme="minorHAnsi"/>
          <w:b/>
          <w:sz w:val="22"/>
          <w:szCs w:val="22"/>
        </w:rPr>
      </w:pPr>
    </w:p>
    <w:p w14:paraId="7F574761" w14:textId="0E36189C" w:rsidR="00FC3280" w:rsidRPr="002E3D45" w:rsidRDefault="00830E57" w:rsidP="00E57F90">
      <w:pPr>
        <w:jc w:val="both"/>
        <w:rPr>
          <w:rFonts w:asciiTheme="minorHAnsi" w:hAnsiTheme="minorHAnsi"/>
          <w:sz w:val="22"/>
          <w:szCs w:val="22"/>
        </w:rPr>
      </w:pPr>
      <w:r>
        <w:rPr>
          <w:rFonts w:asciiTheme="minorHAnsi" w:hAnsiTheme="minorHAnsi"/>
          <w:sz w:val="22"/>
          <w:szCs w:val="22"/>
          <w:u w:val="single"/>
        </w:rPr>
        <w:t>E</w:t>
      </w:r>
      <w:r w:rsidR="000B3143" w:rsidRPr="002E3D45">
        <w:rPr>
          <w:rFonts w:asciiTheme="minorHAnsi" w:hAnsiTheme="minorHAnsi"/>
          <w:sz w:val="22"/>
          <w:szCs w:val="22"/>
          <w:u w:val="single"/>
        </w:rPr>
        <w:t>xemple de la localisation cellulaire de la photosynthèse</w:t>
      </w:r>
      <w:r>
        <w:rPr>
          <w:rFonts w:asciiTheme="minorHAnsi" w:hAnsiTheme="minorHAnsi"/>
          <w:sz w:val="22"/>
          <w:szCs w:val="22"/>
          <w:u w:val="single"/>
        </w:rPr>
        <w:t xml:space="preserve"> (sujet 62 de la banque 2018)</w:t>
      </w:r>
      <w:r w:rsidR="000B3143" w:rsidRPr="002E3D45">
        <w:rPr>
          <w:rFonts w:asciiTheme="minorHAnsi" w:hAnsiTheme="minorHAnsi"/>
          <w:sz w:val="22"/>
          <w:szCs w:val="22"/>
        </w:rPr>
        <w:t xml:space="preserve"> </w:t>
      </w:r>
      <w:r>
        <w:rPr>
          <w:rFonts w:asciiTheme="minorHAnsi" w:hAnsiTheme="minorHAnsi"/>
          <w:sz w:val="22"/>
          <w:szCs w:val="22"/>
        </w:rPr>
        <w:t xml:space="preserve">: il </w:t>
      </w:r>
      <w:r w:rsidR="00FC3280" w:rsidRPr="002E3D45">
        <w:rPr>
          <w:rFonts w:asciiTheme="minorHAnsi" w:hAnsiTheme="minorHAnsi"/>
          <w:sz w:val="22"/>
          <w:szCs w:val="22"/>
        </w:rPr>
        <w:t>permet</w:t>
      </w:r>
      <w:r w:rsidR="000B3143" w:rsidRPr="002E3D45">
        <w:rPr>
          <w:rFonts w:asciiTheme="minorHAnsi" w:hAnsiTheme="minorHAnsi"/>
          <w:sz w:val="22"/>
          <w:szCs w:val="22"/>
        </w:rPr>
        <w:t xml:space="preserve"> </w:t>
      </w:r>
      <w:r w:rsidR="00FC3280" w:rsidRPr="002E3D45">
        <w:rPr>
          <w:rFonts w:asciiTheme="minorHAnsi" w:hAnsiTheme="minorHAnsi"/>
          <w:sz w:val="22"/>
          <w:szCs w:val="22"/>
        </w:rPr>
        <w:t>d’illustrer ce que propose</w:t>
      </w:r>
      <w:r>
        <w:rPr>
          <w:rFonts w:asciiTheme="minorHAnsi" w:hAnsiTheme="minorHAnsi"/>
          <w:sz w:val="22"/>
          <w:szCs w:val="22"/>
        </w:rPr>
        <w:t>ra</w:t>
      </w:r>
      <w:r w:rsidR="00FC3280" w:rsidRPr="002E3D45">
        <w:rPr>
          <w:rFonts w:asciiTheme="minorHAnsi" w:hAnsiTheme="minorHAnsi"/>
          <w:sz w:val="22"/>
          <w:szCs w:val="22"/>
        </w:rPr>
        <w:t xml:space="preserve"> chaque fiche sujet candidat, chaque fiche laboratoire et évaluateur ainsi que chaque fiche barème d’évaluation.</w:t>
      </w:r>
    </w:p>
    <w:p w14:paraId="532129F4" w14:textId="77777777" w:rsidR="0072000C" w:rsidRPr="002E3D45" w:rsidRDefault="0072000C" w:rsidP="00E57F90">
      <w:pPr>
        <w:jc w:val="both"/>
        <w:rPr>
          <w:rFonts w:asciiTheme="minorHAnsi" w:hAnsiTheme="minorHAnsi"/>
          <w:sz w:val="22"/>
          <w:szCs w:val="22"/>
        </w:rPr>
      </w:pPr>
    </w:p>
    <w:p w14:paraId="5F4B1B05" w14:textId="49AFE222" w:rsidR="00657615" w:rsidRPr="002E3D45" w:rsidRDefault="00807851" w:rsidP="00E57F90">
      <w:pPr>
        <w:jc w:val="both"/>
        <w:rPr>
          <w:rFonts w:asciiTheme="minorHAnsi" w:hAnsiTheme="minorHAnsi"/>
          <w:sz w:val="22"/>
          <w:szCs w:val="22"/>
        </w:rPr>
      </w:pPr>
      <w:r w:rsidRPr="002E3D45">
        <w:rPr>
          <w:rFonts w:asciiTheme="minorHAnsi" w:hAnsiTheme="minorHAnsi"/>
          <w:b/>
          <w:sz w:val="22"/>
          <w:szCs w:val="22"/>
        </w:rPr>
        <w:t>Dans l</w:t>
      </w:r>
      <w:r w:rsidR="00657615" w:rsidRPr="002E3D45">
        <w:rPr>
          <w:rFonts w:asciiTheme="minorHAnsi" w:hAnsiTheme="minorHAnsi"/>
          <w:b/>
          <w:sz w:val="22"/>
          <w:szCs w:val="22"/>
        </w:rPr>
        <w:t>a fiche sujet-candidat</w:t>
      </w:r>
      <w:r w:rsidRPr="002E3D45">
        <w:rPr>
          <w:rFonts w:asciiTheme="minorHAnsi" w:hAnsiTheme="minorHAnsi"/>
          <w:sz w:val="22"/>
          <w:szCs w:val="22"/>
        </w:rPr>
        <w:t> </w:t>
      </w:r>
      <w:r w:rsidR="002E3D45" w:rsidRPr="002E3D45">
        <w:rPr>
          <w:rFonts w:asciiTheme="minorHAnsi" w:hAnsiTheme="minorHAnsi"/>
          <w:sz w:val="22"/>
          <w:szCs w:val="22"/>
        </w:rPr>
        <w:t>("</w:t>
      </w:r>
      <w:proofErr w:type="spellStart"/>
      <w:r w:rsidR="002E3D45" w:rsidRPr="002E3D45">
        <w:rPr>
          <w:rFonts w:asciiTheme="minorHAnsi" w:hAnsiTheme="minorHAnsi"/>
          <w:sz w:val="22"/>
          <w:szCs w:val="22"/>
        </w:rPr>
        <w:t>ECE_SUJET_exemple</w:t>
      </w:r>
      <w:proofErr w:type="spellEnd"/>
      <w:r w:rsidR="002E3D45" w:rsidRPr="002E3D45">
        <w:rPr>
          <w:rFonts w:asciiTheme="minorHAnsi" w:hAnsiTheme="minorHAnsi"/>
          <w:sz w:val="22"/>
          <w:szCs w:val="22"/>
        </w:rPr>
        <w:t>")</w:t>
      </w:r>
      <w:r w:rsidR="002E3D45">
        <w:rPr>
          <w:rFonts w:asciiTheme="minorHAnsi" w:hAnsiTheme="minorHAnsi"/>
          <w:sz w:val="22"/>
          <w:szCs w:val="22"/>
        </w:rPr>
        <w:t xml:space="preserve"> </w:t>
      </w:r>
      <w:r w:rsidRPr="002E3D45">
        <w:rPr>
          <w:rFonts w:asciiTheme="minorHAnsi" w:hAnsiTheme="minorHAnsi"/>
          <w:sz w:val="22"/>
          <w:szCs w:val="22"/>
        </w:rPr>
        <w:t>:</w:t>
      </w:r>
    </w:p>
    <w:p w14:paraId="2A9E2207" w14:textId="77777777" w:rsidR="0072000C" w:rsidRPr="002E3D45" w:rsidRDefault="0072000C" w:rsidP="00E57F90">
      <w:pPr>
        <w:jc w:val="both"/>
        <w:rPr>
          <w:rFonts w:asciiTheme="minorHAnsi" w:hAnsiTheme="minorHAnsi"/>
          <w:sz w:val="22"/>
          <w:szCs w:val="22"/>
        </w:rPr>
      </w:pPr>
    </w:p>
    <w:p w14:paraId="56E09100" w14:textId="32584F21" w:rsidR="00657615" w:rsidRPr="002E3D45" w:rsidRDefault="00657615" w:rsidP="00E57F90">
      <w:pPr>
        <w:pStyle w:val="Paragraphedeliste"/>
        <w:numPr>
          <w:ilvl w:val="0"/>
          <w:numId w:val="30"/>
        </w:numPr>
        <w:jc w:val="both"/>
        <w:rPr>
          <w:rFonts w:asciiTheme="minorHAnsi" w:hAnsiTheme="minorHAnsi"/>
          <w:sz w:val="22"/>
          <w:szCs w:val="22"/>
        </w:rPr>
      </w:pPr>
      <w:proofErr w:type="gramStart"/>
      <w:r w:rsidRPr="002E3D45">
        <w:rPr>
          <w:rFonts w:asciiTheme="minorHAnsi" w:hAnsiTheme="minorHAnsi"/>
          <w:sz w:val="22"/>
          <w:szCs w:val="22"/>
        </w:rPr>
        <w:t>la</w:t>
      </w:r>
      <w:proofErr w:type="gramEnd"/>
      <w:r w:rsidRPr="002E3D45">
        <w:rPr>
          <w:rFonts w:asciiTheme="minorHAnsi" w:hAnsiTheme="minorHAnsi"/>
          <w:sz w:val="22"/>
          <w:szCs w:val="22"/>
        </w:rPr>
        <w:t xml:space="preserve"> mise en situation amène à déterminer si, malgré leur position sur la face inférieure des feuilles, les chloroplastes des cellules stomatiques réalisent la photosynthèse ;</w:t>
      </w:r>
      <w:r w:rsidR="00807851" w:rsidRPr="002E3D45">
        <w:rPr>
          <w:rFonts w:asciiTheme="minorHAnsi" w:hAnsiTheme="minorHAnsi"/>
          <w:sz w:val="22"/>
          <w:szCs w:val="22"/>
        </w:rPr>
        <w:t xml:space="preserve"> </w:t>
      </w:r>
    </w:p>
    <w:p w14:paraId="626EA834" w14:textId="6128ED4D" w:rsidR="00657615" w:rsidRPr="002E3D45" w:rsidRDefault="00657615" w:rsidP="00E57F90">
      <w:pPr>
        <w:pStyle w:val="Paragraphedeliste"/>
        <w:numPr>
          <w:ilvl w:val="0"/>
          <w:numId w:val="27"/>
        </w:numPr>
        <w:jc w:val="both"/>
        <w:rPr>
          <w:rFonts w:asciiTheme="minorHAnsi" w:hAnsiTheme="minorHAnsi"/>
          <w:sz w:val="22"/>
          <w:szCs w:val="22"/>
        </w:rPr>
      </w:pPr>
      <w:proofErr w:type="gramStart"/>
      <w:r w:rsidRPr="002E3D45">
        <w:rPr>
          <w:rFonts w:asciiTheme="minorHAnsi" w:hAnsiTheme="minorHAnsi"/>
          <w:sz w:val="22"/>
          <w:szCs w:val="22"/>
        </w:rPr>
        <w:t>la</w:t>
      </w:r>
      <w:proofErr w:type="gramEnd"/>
      <w:r w:rsidRPr="002E3D45">
        <w:rPr>
          <w:rFonts w:asciiTheme="minorHAnsi" w:hAnsiTheme="minorHAnsi"/>
          <w:sz w:val="22"/>
          <w:szCs w:val="22"/>
        </w:rPr>
        <w:t xml:space="preserve"> mise en situation et le protocole </w:t>
      </w:r>
      <w:r w:rsidR="00807851" w:rsidRPr="002E3D45">
        <w:rPr>
          <w:rFonts w:asciiTheme="minorHAnsi" w:hAnsiTheme="minorHAnsi"/>
          <w:sz w:val="22"/>
          <w:szCs w:val="22"/>
        </w:rPr>
        <w:t xml:space="preserve">très ouvert </w:t>
      </w:r>
      <w:r w:rsidRPr="002E3D45">
        <w:rPr>
          <w:rFonts w:asciiTheme="minorHAnsi" w:hAnsiTheme="minorHAnsi"/>
          <w:sz w:val="22"/>
          <w:szCs w:val="22"/>
        </w:rPr>
        <w:t xml:space="preserve">imposent </w:t>
      </w:r>
      <w:r w:rsidR="00807851" w:rsidRPr="002E3D45">
        <w:rPr>
          <w:rFonts w:asciiTheme="minorHAnsi" w:hAnsiTheme="minorHAnsi"/>
          <w:sz w:val="22"/>
          <w:szCs w:val="22"/>
        </w:rPr>
        <w:t>« </w:t>
      </w:r>
      <w:r w:rsidRPr="002E3D45">
        <w:rPr>
          <w:rFonts w:asciiTheme="minorHAnsi" w:hAnsiTheme="minorHAnsi"/>
          <w:sz w:val="22"/>
          <w:szCs w:val="22"/>
        </w:rPr>
        <w:t>une observation d’épiderme</w:t>
      </w:r>
      <w:r w:rsidR="00807851" w:rsidRPr="002E3D45">
        <w:rPr>
          <w:rFonts w:asciiTheme="minorHAnsi" w:hAnsiTheme="minorHAnsi"/>
          <w:sz w:val="22"/>
          <w:szCs w:val="22"/>
        </w:rPr>
        <w:t> » sans autre précision</w:t>
      </w:r>
      <w:r w:rsidR="00FC3280" w:rsidRPr="002E3D45">
        <w:rPr>
          <w:rFonts w:asciiTheme="minorHAnsi" w:hAnsiTheme="minorHAnsi"/>
          <w:sz w:val="22"/>
          <w:szCs w:val="22"/>
        </w:rPr>
        <w:t> ;</w:t>
      </w:r>
      <w:r w:rsidR="00807851" w:rsidRPr="002E3D45">
        <w:rPr>
          <w:rFonts w:asciiTheme="minorHAnsi" w:hAnsiTheme="minorHAnsi"/>
          <w:sz w:val="22"/>
          <w:szCs w:val="22"/>
        </w:rPr>
        <w:t xml:space="preserve"> </w:t>
      </w:r>
    </w:p>
    <w:p w14:paraId="73C080B7" w14:textId="061DE402" w:rsidR="00657615" w:rsidRPr="002E3D45" w:rsidRDefault="00657615" w:rsidP="00E57F90">
      <w:pPr>
        <w:pStyle w:val="Paragraphedeliste"/>
        <w:numPr>
          <w:ilvl w:val="0"/>
          <w:numId w:val="27"/>
        </w:numPr>
        <w:jc w:val="both"/>
        <w:rPr>
          <w:rFonts w:asciiTheme="minorHAnsi" w:hAnsiTheme="minorHAnsi"/>
          <w:sz w:val="22"/>
          <w:szCs w:val="22"/>
        </w:rPr>
      </w:pPr>
      <w:proofErr w:type="gramStart"/>
      <w:r w:rsidRPr="002E3D45">
        <w:rPr>
          <w:rFonts w:asciiTheme="minorHAnsi" w:hAnsiTheme="minorHAnsi"/>
          <w:sz w:val="22"/>
          <w:szCs w:val="22"/>
        </w:rPr>
        <w:t>les</w:t>
      </w:r>
      <w:proofErr w:type="gramEnd"/>
      <w:r w:rsidRPr="002E3D45">
        <w:rPr>
          <w:rFonts w:asciiTheme="minorHAnsi" w:hAnsiTheme="minorHAnsi"/>
          <w:sz w:val="22"/>
          <w:szCs w:val="22"/>
        </w:rPr>
        <w:t xml:space="preserve"> ressources </w:t>
      </w:r>
      <w:r w:rsidR="00807851" w:rsidRPr="002E3D45">
        <w:rPr>
          <w:rFonts w:asciiTheme="minorHAnsi" w:hAnsiTheme="minorHAnsi"/>
          <w:sz w:val="22"/>
          <w:szCs w:val="22"/>
        </w:rPr>
        <w:t>concernent</w:t>
      </w:r>
      <w:r w:rsidRPr="002E3D45">
        <w:rPr>
          <w:rFonts w:asciiTheme="minorHAnsi" w:hAnsiTheme="minorHAnsi"/>
          <w:sz w:val="22"/>
          <w:szCs w:val="22"/>
        </w:rPr>
        <w:t xml:space="preserve"> la structure d’une feuille en coupe transversale et les réactifs </w:t>
      </w:r>
      <w:r w:rsidR="00FC3280" w:rsidRPr="002E3D45">
        <w:rPr>
          <w:rFonts w:asciiTheme="minorHAnsi" w:hAnsiTheme="minorHAnsi"/>
          <w:sz w:val="22"/>
          <w:szCs w:val="22"/>
        </w:rPr>
        <w:t xml:space="preserve">utilisés pour mettre en évidence la présence de </w:t>
      </w:r>
      <w:r w:rsidR="00923E80">
        <w:rPr>
          <w:rFonts w:asciiTheme="minorHAnsi" w:hAnsiTheme="minorHAnsi"/>
          <w:sz w:val="22"/>
          <w:szCs w:val="22"/>
        </w:rPr>
        <w:t>quelques</w:t>
      </w:r>
      <w:r w:rsidR="00FC3280" w:rsidRPr="002E3D45">
        <w:rPr>
          <w:rFonts w:asciiTheme="minorHAnsi" w:hAnsiTheme="minorHAnsi"/>
          <w:sz w:val="22"/>
          <w:szCs w:val="22"/>
        </w:rPr>
        <w:t xml:space="preserve"> molécules organiques</w:t>
      </w:r>
    </w:p>
    <w:p w14:paraId="7B4CB149" w14:textId="4B843FBF" w:rsidR="00FC3280" w:rsidRPr="002E3D45" w:rsidRDefault="00807851" w:rsidP="00E57F90">
      <w:pPr>
        <w:pStyle w:val="Paragraphedeliste"/>
        <w:numPr>
          <w:ilvl w:val="0"/>
          <w:numId w:val="27"/>
        </w:numPr>
        <w:jc w:val="both"/>
        <w:rPr>
          <w:rFonts w:asciiTheme="minorHAnsi" w:hAnsiTheme="minorHAnsi"/>
          <w:sz w:val="22"/>
          <w:szCs w:val="22"/>
        </w:rPr>
      </w:pPr>
      <w:proofErr w:type="gramStart"/>
      <w:r w:rsidRPr="002E3D45">
        <w:rPr>
          <w:rFonts w:asciiTheme="minorHAnsi" w:hAnsiTheme="minorHAnsi"/>
          <w:sz w:val="22"/>
          <w:szCs w:val="22"/>
        </w:rPr>
        <w:t>la</w:t>
      </w:r>
      <w:proofErr w:type="gramEnd"/>
      <w:r w:rsidRPr="002E3D45">
        <w:rPr>
          <w:rFonts w:asciiTheme="minorHAnsi" w:hAnsiTheme="minorHAnsi"/>
          <w:sz w:val="22"/>
          <w:szCs w:val="22"/>
        </w:rPr>
        <w:t xml:space="preserve"> liste de matériel décrit ce qui est sur la table du candidat</w:t>
      </w:r>
      <w:r w:rsidR="00CA5904" w:rsidRPr="002E3D45">
        <w:rPr>
          <w:rFonts w:asciiTheme="minorHAnsi" w:hAnsiTheme="minorHAnsi"/>
          <w:sz w:val="22"/>
          <w:szCs w:val="22"/>
        </w:rPr>
        <w:t>, et, notamment</w:t>
      </w:r>
      <w:r w:rsidRPr="002E3D45">
        <w:rPr>
          <w:rFonts w:asciiTheme="minorHAnsi" w:hAnsiTheme="minorHAnsi"/>
          <w:sz w:val="22"/>
          <w:szCs w:val="22"/>
        </w:rPr>
        <w:t xml:space="preserve"> pour ce qui est du matériel biologique, elle indique des « feuilles » sans aucune autre information </w:t>
      </w:r>
      <w:r w:rsidR="00CA5904" w:rsidRPr="002E3D45">
        <w:rPr>
          <w:rFonts w:asciiTheme="minorHAnsi" w:hAnsiTheme="minorHAnsi"/>
          <w:sz w:val="22"/>
          <w:szCs w:val="22"/>
        </w:rPr>
        <w:t>(</w:t>
      </w:r>
      <w:r w:rsidRPr="002E3D45">
        <w:rPr>
          <w:rFonts w:asciiTheme="minorHAnsi" w:hAnsiTheme="minorHAnsi"/>
          <w:sz w:val="22"/>
          <w:szCs w:val="22"/>
        </w:rPr>
        <w:t>conditions de culture</w:t>
      </w:r>
      <w:r w:rsidR="00CA5904" w:rsidRPr="002E3D45">
        <w:rPr>
          <w:rFonts w:asciiTheme="minorHAnsi" w:hAnsiTheme="minorHAnsi"/>
          <w:sz w:val="22"/>
          <w:szCs w:val="22"/>
        </w:rPr>
        <w:t xml:space="preserve">, </w:t>
      </w:r>
      <w:r w:rsidRPr="002E3D45">
        <w:rPr>
          <w:rFonts w:asciiTheme="minorHAnsi" w:hAnsiTheme="minorHAnsi"/>
          <w:sz w:val="22"/>
          <w:szCs w:val="22"/>
        </w:rPr>
        <w:t>préparation</w:t>
      </w:r>
      <w:r w:rsidR="00CA5904" w:rsidRPr="002E3D45">
        <w:rPr>
          <w:rFonts w:asciiTheme="minorHAnsi" w:hAnsiTheme="minorHAnsi"/>
          <w:sz w:val="22"/>
          <w:szCs w:val="22"/>
        </w:rPr>
        <w:t>, …)</w:t>
      </w:r>
      <w:r w:rsidRPr="002E3D45">
        <w:rPr>
          <w:rFonts w:asciiTheme="minorHAnsi" w:hAnsiTheme="minorHAnsi"/>
          <w:sz w:val="22"/>
          <w:szCs w:val="22"/>
        </w:rPr>
        <w:t> ;</w:t>
      </w:r>
    </w:p>
    <w:p w14:paraId="69BE51D9" w14:textId="2073291C" w:rsidR="00807851" w:rsidRPr="002E3D45" w:rsidRDefault="00807851" w:rsidP="00E57F90">
      <w:pPr>
        <w:pStyle w:val="Paragraphedeliste"/>
        <w:numPr>
          <w:ilvl w:val="0"/>
          <w:numId w:val="27"/>
        </w:numPr>
        <w:jc w:val="both"/>
        <w:rPr>
          <w:rFonts w:asciiTheme="minorHAnsi" w:hAnsiTheme="minorHAnsi"/>
          <w:sz w:val="22"/>
          <w:szCs w:val="22"/>
        </w:rPr>
      </w:pPr>
      <w:proofErr w:type="gramStart"/>
      <w:r w:rsidRPr="002E3D45">
        <w:rPr>
          <w:rFonts w:asciiTheme="minorHAnsi" w:hAnsiTheme="minorHAnsi"/>
          <w:sz w:val="22"/>
          <w:szCs w:val="22"/>
        </w:rPr>
        <w:t>les</w:t>
      </w:r>
      <w:proofErr w:type="gramEnd"/>
      <w:r w:rsidRPr="002E3D45">
        <w:rPr>
          <w:rFonts w:asciiTheme="minorHAnsi" w:hAnsiTheme="minorHAnsi"/>
          <w:sz w:val="22"/>
          <w:szCs w:val="22"/>
        </w:rPr>
        <w:t xml:space="preserve"> logos imposent des règles de sécurité et des précautions de manipulation et proposent, à la demande du candidat</w:t>
      </w:r>
      <w:r w:rsidR="00CA5904" w:rsidRPr="002E3D45">
        <w:rPr>
          <w:rFonts w:asciiTheme="minorHAnsi" w:hAnsiTheme="minorHAnsi"/>
          <w:sz w:val="22"/>
          <w:szCs w:val="22"/>
        </w:rPr>
        <w:t xml:space="preserve"> et si disponible au laboratoire,</w:t>
      </w:r>
      <w:r w:rsidRPr="002E3D45">
        <w:rPr>
          <w:rFonts w:asciiTheme="minorHAnsi" w:hAnsiTheme="minorHAnsi"/>
          <w:sz w:val="22"/>
          <w:szCs w:val="22"/>
        </w:rPr>
        <w:t xml:space="preserve"> un dispositif d’acquisition et de traitement d’images. </w:t>
      </w:r>
    </w:p>
    <w:p w14:paraId="40E143E7" w14:textId="77777777" w:rsidR="009E7E88" w:rsidRPr="002E3D45" w:rsidRDefault="009E7E88" w:rsidP="00E57F90">
      <w:pPr>
        <w:pStyle w:val="Paragraphedeliste"/>
        <w:jc w:val="both"/>
        <w:rPr>
          <w:rFonts w:asciiTheme="minorHAnsi" w:hAnsiTheme="minorHAnsi"/>
          <w:sz w:val="22"/>
          <w:szCs w:val="22"/>
        </w:rPr>
      </w:pPr>
    </w:p>
    <w:p w14:paraId="1038DC2D" w14:textId="3C1E3472" w:rsidR="0072000C" w:rsidRPr="002E3D45" w:rsidRDefault="004A64B9" w:rsidP="00E57F90">
      <w:pPr>
        <w:jc w:val="both"/>
        <w:rPr>
          <w:rFonts w:asciiTheme="minorHAnsi" w:hAnsiTheme="minorHAnsi"/>
          <w:sz w:val="22"/>
          <w:szCs w:val="22"/>
        </w:rPr>
      </w:pPr>
      <w:r w:rsidRPr="002E3D45">
        <w:rPr>
          <w:rFonts w:asciiTheme="minorHAnsi" w:hAnsiTheme="minorHAnsi"/>
          <w:sz w:val="22"/>
          <w:szCs w:val="22"/>
        </w:rPr>
        <w:t>"</w:t>
      </w:r>
      <w:proofErr w:type="spellStart"/>
      <w:r w:rsidRPr="002E3D45">
        <w:rPr>
          <w:rFonts w:asciiTheme="minorHAnsi" w:hAnsiTheme="minorHAnsi"/>
          <w:sz w:val="22"/>
          <w:szCs w:val="22"/>
        </w:rPr>
        <w:t>ECE_LABO_exemple</w:t>
      </w:r>
      <w:proofErr w:type="spellEnd"/>
      <w:r w:rsidRPr="002E3D45">
        <w:rPr>
          <w:rFonts w:asciiTheme="minorHAnsi" w:hAnsiTheme="minorHAnsi"/>
          <w:sz w:val="22"/>
          <w:szCs w:val="22"/>
        </w:rPr>
        <w:t>" : l</w:t>
      </w:r>
      <w:r w:rsidR="00657615" w:rsidRPr="002E3D45">
        <w:rPr>
          <w:rFonts w:asciiTheme="minorHAnsi" w:hAnsiTheme="minorHAnsi"/>
          <w:b/>
          <w:sz w:val="22"/>
          <w:szCs w:val="22"/>
        </w:rPr>
        <w:t>a fiche laboratoire et évaluateur</w:t>
      </w:r>
      <w:r w:rsidR="00657615" w:rsidRPr="002E3D45">
        <w:rPr>
          <w:rFonts w:asciiTheme="minorHAnsi" w:hAnsiTheme="minorHAnsi"/>
          <w:sz w:val="22"/>
          <w:szCs w:val="22"/>
        </w:rPr>
        <w:t> </w:t>
      </w:r>
      <w:r w:rsidR="008E13C7" w:rsidRPr="002E3D45">
        <w:rPr>
          <w:rFonts w:asciiTheme="minorHAnsi" w:hAnsiTheme="minorHAnsi"/>
          <w:sz w:val="22"/>
          <w:szCs w:val="22"/>
        </w:rPr>
        <w:t>vise deux objectifs</w:t>
      </w:r>
      <w:r w:rsidR="00CA5904" w:rsidRPr="002E3D45">
        <w:rPr>
          <w:rFonts w:asciiTheme="minorHAnsi" w:hAnsiTheme="minorHAnsi"/>
          <w:sz w:val="22"/>
          <w:szCs w:val="22"/>
        </w:rPr>
        <w:t>, d'une part</w:t>
      </w:r>
      <w:r w:rsidR="008E13C7" w:rsidRPr="002E3D45">
        <w:rPr>
          <w:rFonts w:asciiTheme="minorHAnsi" w:hAnsiTheme="minorHAnsi"/>
          <w:sz w:val="22"/>
          <w:szCs w:val="22"/>
        </w:rPr>
        <w:t xml:space="preserve"> aider les personnels de laboratoire dans </w:t>
      </w:r>
      <w:r w:rsidR="00CA5904" w:rsidRPr="002E3D45">
        <w:rPr>
          <w:rFonts w:asciiTheme="minorHAnsi" w:hAnsiTheme="minorHAnsi"/>
          <w:sz w:val="22"/>
          <w:szCs w:val="22"/>
        </w:rPr>
        <w:t xml:space="preserve">la </w:t>
      </w:r>
      <w:r w:rsidR="008E13C7" w:rsidRPr="002E3D45">
        <w:rPr>
          <w:rFonts w:asciiTheme="minorHAnsi" w:hAnsiTheme="minorHAnsi"/>
          <w:sz w:val="22"/>
          <w:szCs w:val="22"/>
        </w:rPr>
        <w:t>préparation de matériel</w:t>
      </w:r>
      <w:r w:rsidR="00CA5904" w:rsidRPr="002E3D45">
        <w:rPr>
          <w:rFonts w:asciiTheme="minorHAnsi" w:hAnsiTheme="minorHAnsi"/>
          <w:sz w:val="22"/>
          <w:szCs w:val="22"/>
        </w:rPr>
        <w:t xml:space="preserve"> et d'autre part</w:t>
      </w:r>
      <w:r w:rsidR="008E13C7" w:rsidRPr="002E3D45">
        <w:rPr>
          <w:rFonts w:asciiTheme="minorHAnsi" w:hAnsiTheme="minorHAnsi"/>
          <w:sz w:val="22"/>
          <w:szCs w:val="22"/>
        </w:rPr>
        <w:t xml:space="preserve"> aider les examinateurs</w:t>
      </w:r>
      <w:r w:rsidR="006545C4">
        <w:rPr>
          <w:rFonts w:asciiTheme="minorHAnsi" w:hAnsiTheme="minorHAnsi"/>
          <w:sz w:val="22"/>
          <w:szCs w:val="22"/>
        </w:rPr>
        <w:t>,</w:t>
      </w:r>
      <w:r w:rsidR="008E13C7" w:rsidRPr="002E3D45">
        <w:rPr>
          <w:rFonts w:asciiTheme="minorHAnsi" w:hAnsiTheme="minorHAnsi"/>
          <w:sz w:val="22"/>
          <w:szCs w:val="22"/>
        </w:rPr>
        <w:t xml:space="preserve"> </w:t>
      </w:r>
      <w:r w:rsidR="00CA5904" w:rsidRPr="002E3D45">
        <w:rPr>
          <w:rFonts w:asciiTheme="minorHAnsi" w:hAnsiTheme="minorHAnsi"/>
          <w:sz w:val="22"/>
          <w:szCs w:val="22"/>
        </w:rPr>
        <w:t>en précisant le</w:t>
      </w:r>
      <w:r w:rsidR="008E13C7" w:rsidRPr="002E3D45">
        <w:rPr>
          <w:rFonts w:asciiTheme="minorHAnsi" w:hAnsiTheme="minorHAnsi"/>
          <w:sz w:val="22"/>
          <w:szCs w:val="22"/>
        </w:rPr>
        <w:t xml:space="preserve"> matériel à donner au candidat et le </w:t>
      </w:r>
      <w:r w:rsidR="00CA5904" w:rsidRPr="002E3D45">
        <w:rPr>
          <w:rFonts w:asciiTheme="minorHAnsi" w:hAnsiTheme="minorHAnsi"/>
          <w:sz w:val="22"/>
          <w:szCs w:val="22"/>
        </w:rPr>
        <w:t>document</w:t>
      </w:r>
      <w:r w:rsidR="00D8730C" w:rsidRPr="002E3D45">
        <w:rPr>
          <w:rFonts w:asciiTheme="minorHAnsi" w:hAnsiTheme="minorHAnsi"/>
          <w:sz w:val="22"/>
          <w:szCs w:val="22"/>
        </w:rPr>
        <w:t xml:space="preserve"> ou matériel </w:t>
      </w:r>
      <w:r w:rsidR="008E13C7" w:rsidRPr="002E3D45">
        <w:rPr>
          <w:rFonts w:asciiTheme="minorHAnsi" w:hAnsiTheme="minorHAnsi"/>
          <w:sz w:val="22"/>
          <w:szCs w:val="22"/>
        </w:rPr>
        <w:t xml:space="preserve">secours à lui apporter en cas de besoin. </w:t>
      </w:r>
    </w:p>
    <w:p w14:paraId="099F8901" w14:textId="7FE3E5B0" w:rsidR="008E13C7" w:rsidRPr="002E3D45" w:rsidRDefault="008E13C7" w:rsidP="00E57F90">
      <w:pPr>
        <w:jc w:val="both"/>
        <w:rPr>
          <w:rFonts w:asciiTheme="minorHAnsi" w:hAnsiTheme="minorHAnsi"/>
          <w:sz w:val="22"/>
          <w:szCs w:val="22"/>
        </w:rPr>
      </w:pPr>
      <w:r w:rsidRPr="002E3D45">
        <w:rPr>
          <w:rFonts w:asciiTheme="minorHAnsi" w:hAnsiTheme="minorHAnsi"/>
          <w:sz w:val="22"/>
          <w:szCs w:val="22"/>
        </w:rPr>
        <w:t>Pour cela</w:t>
      </w:r>
      <w:r w:rsidR="00287146" w:rsidRPr="002E3D45">
        <w:rPr>
          <w:rFonts w:asciiTheme="minorHAnsi" w:hAnsiTheme="minorHAnsi"/>
          <w:sz w:val="22"/>
          <w:szCs w:val="22"/>
        </w:rPr>
        <w:t>,</w:t>
      </w:r>
      <w:r w:rsidRPr="002E3D45">
        <w:rPr>
          <w:rFonts w:asciiTheme="minorHAnsi" w:hAnsiTheme="minorHAnsi"/>
          <w:sz w:val="22"/>
          <w:szCs w:val="22"/>
        </w:rPr>
        <w:t> </w:t>
      </w:r>
      <w:r w:rsidR="00287146" w:rsidRPr="002E3D45">
        <w:rPr>
          <w:rFonts w:asciiTheme="minorHAnsi" w:hAnsiTheme="minorHAnsi"/>
          <w:sz w:val="22"/>
          <w:szCs w:val="22"/>
        </w:rPr>
        <w:t>elle</w:t>
      </w:r>
      <w:r w:rsidR="00CA5904" w:rsidRPr="002E3D45">
        <w:rPr>
          <w:rFonts w:asciiTheme="minorHAnsi" w:hAnsiTheme="minorHAnsi"/>
          <w:sz w:val="22"/>
          <w:szCs w:val="22"/>
        </w:rPr>
        <w:t xml:space="preserve"> précise</w:t>
      </w:r>
      <w:r w:rsidR="00287146" w:rsidRPr="002E3D45">
        <w:rPr>
          <w:rFonts w:asciiTheme="minorHAnsi" w:hAnsiTheme="minorHAnsi"/>
          <w:sz w:val="22"/>
          <w:szCs w:val="22"/>
        </w:rPr>
        <w:t xml:space="preserve"> ce qui doit être effectivement sur la table du candidat</w:t>
      </w:r>
      <w:r w:rsidR="00CA5904" w:rsidRPr="002E3D45">
        <w:rPr>
          <w:rFonts w:asciiTheme="minorHAnsi" w:hAnsiTheme="minorHAnsi"/>
          <w:sz w:val="22"/>
          <w:szCs w:val="22"/>
        </w:rPr>
        <w:t xml:space="preserve"> au début de l'épreuve</w:t>
      </w:r>
      <w:r w:rsidR="00287146" w:rsidRPr="002E3D45">
        <w:rPr>
          <w:rFonts w:asciiTheme="minorHAnsi" w:hAnsiTheme="minorHAnsi"/>
          <w:sz w:val="22"/>
          <w:szCs w:val="22"/>
        </w:rPr>
        <w:t xml:space="preserve"> et, en particulier, </w:t>
      </w:r>
      <w:r w:rsidR="00CA5904" w:rsidRPr="002E3D45">
        <w:rPr>
          <w:rFonts w:asciiTheme="minorHAnsi" w:hAnsiTheme="minorHAnsi"/>
          <w:sz w:val="22"/>
          <w:szCs w:val="22"/>
        </w:rPr>
        <w:t>concernant le</w:t>
      </w:r>
      <w:r w:rsidRPr="002E3D45">
        <w:rPr>
          <w:rFonts w:asciiTheme="minorHAnsi" w:hAnsiTheme="minorHAnsi"/>
          <w:sz w:val="22"/>
          <w:szCs w:val="22"/>
        </w:rPr>
        <w:t xml:space="preserve"> matériel </w:t>
      </w:r>
      <w:r w:rsidR="00CA5904" w:rsidRPr="002E3D45">
        <w:rPr>
          <w:rFonts w:asciiTheme="minorHAnsi" w:hAnsiTheme="minorHAnsi"/>
          <w:sz w:val="22"/>
          <w:szCs w:val="22"/>
        </w:rPr>
        <w:t>(</w:t>
      </w:r>
      <w:r w:rsidR="00923E80">
        <w:rPr>
          <w:rFonts w:asciiTheme="minorHAnsi" w:hAnsiTheme="minorHAnsi"/>
          <w:sz w:val="22"/>
          <w:szCs w:val="22"/>
        </w:rPr>
        <w:t xml:space="preserve">ici </w:t>
      </w:r>
      <w:r w:rsidR="00CA5904" w:rsidRPr="002E3D45">
        <w:rPr>
          <w:rFonts w:asciiTheme="minorHAnsi" w:hAnsiTheme="minorHAnsi"/>
          <w:sz w:val="22"/>
          <w:szCs w:val="22"/>
        </w:rPr>
        <w:t xml:space="preserve">biologique) </w:t>
      </w:r>
      <w:r w:rsidRPr="002E3D45">
        <w:rPr>
          <w:rFonts w:asciiTheme="minorHAnsi" w:hAnsiTheme="minorHAnsi"/>
          <w:sz w:val="22"/>
          <w:szCs w:val="22"/>
        </w:rPr>
        <w:t>indiqué sur la fiche candidat (</w:t>
      </w:r>
      <w:r w:rsidR="00CA5904" w:rsidRPr="002E3D45">
        <w:rPr>
          <w:rFonts w:asciiTheme="minorHAnsi" w:hAnsiTheme="minorHAnsi"/>
          <w:sz w:val="22"/>
          <w:szCs w:val="22"/>
        </w:rPr>
        <w:t xml:space="preserve">ici, </w:t>
      </w:r>
      <w:r w:rsidRPr="002E3D45">
        <w:rPr>
          <w:rFonts w:asciiTheme="minorHAnsi" w:hAnsiTheme="minorHAnsi"/>
          <w:sz w:val="22"/>
          <w:szCs w:val="22"/>
        </w:rPr>
        <w:t>les feuilles) :</w:t>
      </w:r>
    </w:p>
    <w:p w14:paraId="30FBE357" w14:textId="77777777" w:rsidR="0072000C" w:rsidRPr="002E3D45" w:rsidRDefault="0072000C" w:rsidP="00E57F90">
      <w:pPr>
        <w:jc w:val="both"/>
        <w:rPr>
          <w:rFonts w:asciiTheme="minorHAnsi" w:hAnsiTheme="minorHAnsi"/>
          <w:sz w:val="22"/>
          <w:szCs w:val="22"/>
        </w:rPr>
      </w:pPr>
    </w:p>
    <w:p w14:paraId="5B56680B" w14:textId="50577562" w:rsidR="008E13C7" w:rsidRPr="002E3D45" w:rsidRDefault="008E13C7" w:rsidP="00E57F90">
      <w:pPr>
        <w:pStyle w:val="Paragraphedeliste"/>
        <w:numPr>
          <w:ilvl w:val="0"/>
          <w:numId w:val="29"/>
        </w:numPr>
        <w:jc w:val="both"/>
        <w:rPr>
          <w:rFonts w:asciiTheme="minorHAnsi" w:hAnsiTheme="minorHAnsi"/>
          <w:sz w:val="22"/>
          <w:szCs w:val="22"/>
        </w:rPr>
      </w:pPr>
      <w:proofErr w:type="gramStart"/>
      <w:r w:rsidRPr="002E3D45">
        <w:rPr>
          <w:rFonts w:asciiTheme="minorHAnsi" w:hAnsiTheme="minorHAnsi"/>
          <w:sz w:val="22"/>
          <w:szCs w:val="22"/>
        </w:rPr>
        <w:t>comment</w:t>
      </w:r>
      <w:proofErr w:type="gramEnd"/>
      <w:r w:rsidRPr="002E3D45">
        <w:rPr>
          <w:rFonts w:asciiTheme="minorHAnsi" w:hAnsiTheme="minorHAnsi"/>
          <w:sz w:val="22"/>
          <w:szCs w:val="22"/>
        </w:rPr>
        <w:t xml:space="preserve"> doit être </w:t>
      </w:r>
      <w:r w:rsidR="00CA5904" w:rsidRPr="002E3D45">
        <w:rPr>
          <w:rFonts w:asciiTheme="minorHAnsi" w:hAnsiTheme="minorHAnsi"/>
          <w:sz w:val="22"/>
          <w:szCs w:val="22"/>
        </w:rPr>
        <w:t xml:space="preserve">initialement </w:t>
      </w:r>
      <w:r w:rsidRPr="002E3D45">
        <w:rPr>
          <w:rFonts w:asciiTheme="minorHAnsi" w:hAnsiTheme="minorHAnsi"/>
          <w:sz w:val="22"/>
          <w:szCs w:val="22"/>
        </w:rPr>
        <w:t>ce matériel : sans préparation ni précision (étiquetage par exemple) particulières ; sous forme de feuilles isolées ou d’un</w:t>
      </w:r>
      <w:r w:rsidR="00CA5904" w:rsidRPr="002E3D45">
        <w:rPr>
          <w:rFonts w:asciiTheme="minorHAnsi" w:hAnsiTheme="minorHAnsi"/>
          <w:sz w:val="22"/>
          <w:szCs w:val="22"/>
        </w:rPr>
        <w:t xml:space="preserve">e </w:t>
      </w:r>
      <w:r w:rsidRPr="002E3D45">
        <w:rPr>
          <w:rFonts w:asciiTheme="minorHAnsi" w:hAnsiTheme="minorHAnsi"/>
          <w:sz w:val="22"/>
          <w:szCs w:val="22"/>
        </w:rPr>
        <w:t>plante entière</w:t>
      </w:r>
      <w:r w:rsidR="00CA5904" w:rsidRPr="002E3D45">
        <w:rPr>
          <w:rFonts w:asciiTheme="minorHAnsi" w:hAnsiTheme="minorHAnsi"/>
          <w:sz w:val="22"/>
          <w:szCs w:val="22"/>
        </w:rPr>
        <w:t xml:space="preserve">, en pot </w:t>
      </w:r>
      <w:r w:rsidRPr="002E3D45">
        <w:rPr>
          <w:rFonts w:asciiTheme="minorHAnsi" w:hAnsiTheme="minorHAnsi"/>
          <w:sz w:val="22"/>
          <w:szCs w:val="22"/>
        </w:rPr>
        <w:t xml:space="preserve">; du </w:t>
      </w:r>
      <w:proofErr w:type="spellStart"/>
      <w:r w:rsidRPr="002E3D45">
        <w:rPr>
          <w:rFonts w:asciiTheme="minorHAnsi" w:hAnsiTheme="minorHAnsi"/>
          <w:i/>
          <w:sz w:val="22"/>
          <w:szCs w:val="22"/>
        </w:rPr>
        <w:t>Pelargonium</w:t>
      </w:r>
      <w:proofErr w:type="spellEnd"/>
      <w:r w:rsidRPr="002E3D45">
        <w:rPr>
          <w:rFonts w:asciiTheme="minorHAnsi" w:hAnsiTheme="minorHAnsi"/>
          <w:i/>
          <w:sz w:val="22"/>
          <w:szCs w:val="22"/>
        </w:rPr>
        <w:t xml:space="preserve"> </w:t>
      </w:r>
      <w:r w:rsidRPr="002E3D45">
        <w:rPr>
          <w:rFonts w:asciiTheme="minorHAnsi" w:hAnsiTheme="minorHAnsi"/>
          <w:sz w:val="22"/>
          <w:szCs w:val="22"/>
        </w:rPr>
        <w:t>ou toute autre espèce ;</w:t>
      </w:r>
    </w:p>
    <w:p w14:paraId="018256C2" w14:textId="58A4CFFB" w:rsidR="00287146" w:rsidRPr="002E3D45" w:rsidRDefault="008E13C7" w:rsidP="00E57F90">
      <w:pPr>
        <w:pStyle w:val="Paragraphedeliste"/>
        <w:numPr>
          <w:ilvl w:val="0"/>
          <w:numId w:val="29"/>
        </w:numPr>
        <w:jc w:val="both"/>
        <w:rPr>
          <w:rFonts w:asciiTheme="minorHAnsi" w:hAnsiTheme="minorHAnsi"/>
          <w:sz w:val="22"/>
          <w:szCs w:val="22"/>
        </w:rPr>
      </w:pPr>
      <w:r w:rsidRPr="002E3D45">
        <w:rPr>
          <w:rFonts w:asciiTheme="minorHAnsi" w:hAnsiTheme="minorHAnsi"/>
          <w:sz w:val="22"/>
          <w:szCs w:val="22"/>
        </w:rPr>
        <w:t>ce qui sera donné</w:t>
      </w:r>
      <w:r w:rsidR="00287146" w:rsidRPr="002E3D45">
        <w:rPr>
          <w:rFonts w:asciiTheme="minorHAnsi" w:hAnsiTheme="minorHAnsi"/>
          <w:sz w:val="22"/>
          <w:szCs w:val="22"/>
        </w:rPr>
        <w:t xml:space="preserve"> au candidat à sa demande ou au plus </w:t>
      </w:r>
      <w:r w:rsidR="00287146" w:rsidRPr="0070529F">
        <w:rPr>
          <w:rFonts w:asciiTheme="minorHAnsi" w:hAnsiTheme="minorHAnsi"/>
          <w:sz w:val="22"/>
          <w:szCs w:val="22"/>
        </w:rPr>
        <w:t>tard 15 à 20 minutes après</w:t>
      </w:r>
      <w:r w:rsidR="00287146" w:rsidRPr="002E3D45">
        <w:rPr>
          <w:rFonts w:asciiTheme="minorHAnsi" w:hAnsiTheme="minorHAnsi"/>
          <w:sz w:val="22"/>
          <w:szCs w:val="22"/>
        </w:rPr>
        <w:t xml:space="preserve"> le début de l’étape A : une feuille placée à la lumière pendant 48 heures (échantillon réel destiné à réaliser la préparation microscopique) ; une photographie de chloroplastes d’une cellule stomatique d’épiderme inférieur d’une feuille placée à l’obscurité</w:t>
      </w:r>
      <w:r w:rsidR="00C459C3">
        <w:rPr>
          <w:rFonts w:asciiTheme="minorHAnsi" w:hAnsiTheme="minorHAnsi"/>
          <w:sz w:val="22"/>
          <w:szCs w:val="22"/>
        </w:rPr>
        <w:t>, dans les mêmes conditions que celles de l'observation du candidat</w:t>
      </w:r>
      <w:r w:rsidR="00287146" w:rsidRPr="002E3D45">
        <w:rPr>
          <w:rFonts w:asciiTheme="minorHAnsi" w:hAnsiTheme="minorHAnsi"/>
          <w:sz w:val="22"/>
          <w:szCs w:val="22"/>
        </w:rPr>
        <w:t xml:space="preserve"> (le candidat ne réalisant qu’une seule préparation et observation microscopique d’épiderme) ;</w:t>
      </w:r>
    </w:p>
    <w:p w14:paraId="1BC4C7F0" w14:textId="3060DA60" w:rsidR="00287146" w:rsidRPr="002E3D45" w:rsidRDefault="00287146" w:rsidP="00E57F90">
      <w:pPr>
        <w:pStyle w:val="Paragraphedeliste"/>
        <w:numPr>
          <w:ilvl w:val="0"/>
          <w:numId w:val="29"/>
        </w:numPr>
        <w:jc w:val="both"/>
        <w:rPr>
          <w:rFonts w:asciiTheme="minorHAnsi" w:hAnsiTheme="minorHAnsi"/>
          <w:sz w:val="22"/>
          <w:szCs w:val="22"/>
        </w:rPr>
      </w:pPr>
      <w:proofErr w:type="gramStart"/>
      <w:r w:rsidRPr="002E3D45">
        <w:rPr>
          <w:rFonts w:asciiTheme="minorHAnsi" w:hAnsiTheme="minorHAnsi"/>
          <w:sz w:val="22"/>
          <w:szCs w:val="22"/>
        </w:rPr>
        <w:t>ce</w:t>
      </w:r>
      <w:proofErr w:type="gramEnd"/>
      <w:r w:rsidRPr="002E3D45">
        <w:rPr>
          <w:rFonts w:asciiTheme="minorHAnsi" w:hAnsiTheme="minorHAnsi"/>
          <w:sz w:val="22"/>
          <w:szCs w:val="22"/>
        </w:rPr>
        <w:t xml:space="preserve"> qui sera donné en secours si la préparation </w:t>
      </w:r>
      <w:r w:rsidR="00923E80">
        <w:rPr>
          <w:rFonts w:asciiTheme="minorHAnsi" w:hAnsiTheme="minorHAnsi"/>
          <w:sz w:val="22"/>
          <w:szCs w:val="22"/>
        </w:rPr>
        <w:t>n'est pas réussie</w:t>
      </w:r>
      <w:r w:rsidRPr="002E3D45">
        <w:rPr>
          <w:rFonts w:asciiTheme="minorHAnsi" w:hAnsiTheme="minorHAnsi"/>
          <w:sz w:val="22"/>
          <w:szCs w:val="22"/>
        </w:rPr>
        <w:t xml:space="preserve"> par le candidat ou si malgré une réalisation correcte, il n’a pas obtenu le résultat attendu : une préparation microscopique d’épiderme coloré à l’eau iodée, issu d’une feuille préalablement éclairée.</w:t>
      </w:r>
    </w:p>
    <w:p w14:paraId="13012B32" w14:textId="77777777" w:rsidR="0072000C" w:rsidRPr="002E3D45" w:rsidRDefault="0072000C" w:rsidP="00E57F90">
      <w:pPr>
        <w:pStyle w:val="Paragraphedeliste"/>
        <w:jc w:val="both"/>
        <w:rPr>
          <w:rFonts w:asciiTheme="minorHAnsi" w:hAnsiTheme="minorHAnsi"/>
          <w:sz w:val="22"/>
          <w:szCs w:val="22"/>
        </w:rPr>
      </w:pPr>
    </w:p>
    <w:p w14:paraId="070E5581" w14:textId="67D397E6" w:rsidR="00287146" w:rsidRPr="002E3D45" w:rsidRDefault="00287146" w:rsidP="00E57F90">
      <w:pPr>
        <w:widowControl w:val="0"/>
        <w:jc w:val="both"/>
        <w:textAlignment w:val="baseline"/>
        <w:rPr>
          <w:rFonts w:asciiTheme="minorHAnsi" w:hAnsiTheme="minorHAnsi"/>
          <w:sz w:val="22"/>
          <w:szCs w:val="22"/>
        </w:rPr>
      </w:pPr>
      <w:r w:rsidRPr="002E3D45">
        <w:rPr>
          <w:rFonts w:asciiTheme="minorHAnsi" w:hAnsiTheme="minorHAnsi"/>
          <w:sz w:val="22"/>
          <w:szCs w:val="22"/>
        </w:rPr>
        <w:t xml:space="preserve">Cette fiche indique également les fiches techniques qui doivent être </w:t>
      </w:r>
      <w:r w:rsidR="00D8730C" w:rsidRPr="002E3D45">
        <w:rPr>
          <w:rFonts w:asciiTheme="minorHAnsi" w:hAnsiTheme="minorHAnsi"/>
          <w:sz w:val="22"/>
          <w:szCs w:val="22"/>
        </w:rPr>
        <w:t>mises à disposition</w:t>
      </w:r>
      <w:r w:rsidRPr="002E3D45">
        <w:rPr>
          <w:rFonts w:asciiTheme="minorHAnsi" w:hAnsiTheme="minorHAnsi"/>
          <w:sz w:val="22"/>
          <w:szCs w:val="22"/>
        </w:rPr>
        <w:t xml:space="preserve"> du candidat. Une rubrique (ici non renseignée car non nécessaire) donne des indications aux préparateurs sur ce qu’il faut prévoir (par exemple, vérifier la présence </w:t>
      </w:r>
      <w:r w:rsidR="00D8730C" w:rsidRPr="002E3D45">
        <w:rPr>
          <w:rFonts w:asciiTheme="minorHAnsi" w:hAnsiTheme="minorHAnsi"/>
          <w:sz w:val="22"/>
          <w:szCs w:val="22"/>
        </w:rPr>
        <w:t>d'un minéral précis</w:t>
      </w:r>
      <w:r w:rsidRPr="002E3D45">
        <w:rPr>
          <w:rFonts w:asciiTheme="minorHAnsi" w:hAnsiTheme="minorHAnsi"/>
          <w:sz w:val="22"/>
          <w:szCs w:val="22"/>
        </w:rPr>
        <w:t xml:space="preserve"> dans </w:t>
      </w:r>
      <w:r w:rsidR="00D8730C" w:rsidRPr="002E3D45">
        <w:rPr>
          <w:rFonts w:asciiTheme="minorHAnsi" w:hAnsiTheme="minorHAnsi"/>
          <w:sz w:val="22"/>
          <w:szCs w:val="22"/>
        </w:rPr>
        <w:t>une lame mince</w:t>
      </w:r>
      <w:r w:rsidRPr="002E3D45">
        <w:rPr>
          <w:rFonts w:asciiTheme="minorHAnsi" w:hAnsiTheme="minorHAnsi"/>
          <w:sz w:val="22"/>
          <w:szCs w:val="22"/>
        </w:rPr>
        <w:t xml:space="preserve"> ou préparer un dossier numérique de travail</w:t>
      </w:r>
      <w:r w:rsidR="00D8730C" w:rsidRPr="002E3D45">
        <w:rPr>
          <w:rFonts w:asciiTheme="minorHAnsi" w:hAnsiTheme="minorHAnsi"/>
          <w:sz w:val="22"/>
          <w:szCs w:val="22"/>
        </w:rPr>
        <w:t>,</w:t>
      </w:r>
      <w:r w:rsidRPr="002E3D45">
        <w:rPr>
          <w:rFonts w:asciiTheme="minorHAnsi" w:hAnsiTheme="minorHAnsi"/>
          <w:sz w:val="22"/>
          <w:szCs w:val="22"/>
        </w:rPr>
        <w:t> etc.)</w:t>
      </w:r>
    </w:p>
    <w:p w14:paraId="4E933370" w14:textId="77777777" w:rsidR="0072000C" w:rsidRPr="002E3D45" w:rsidRDefault="0072000C" w:rsidP="00E57F90">
      <w:pPr>
        <w:widowControl w:val="0"/>
        <w:textAlignment w:val="baseline"/>
        <w:rPr>
          <w:rFonts w:asciiTheme="minorHAnsi" w:hAnsiTheme="minorHAnsi"/>
          <w:sz w:val="22"/>
          <w:szCs w:val="22"/>
        </w:rPr>
      </w:pPr>
    </w:p>
    <w:p w14:paraId="7DA44EE8" w14:textId="23BCF508" w:rsidR="00287146" w:rsidRPr="002E3D45" w:rsidRDefault="00287146" w:rsidP="00E57F90">
      <w:pPr>
        <w:jc w:val="both"/>
        <w:rPr>
          <w:rFonts w:asciiTheme="minorHAnsi" w:hAnsiTheme="minorHAnsi"/>
          <w:sz w:val="22"/>
          <w:szCs w:val="22"/>
        </w:rPr>
      </w:pPr>
      <w:r w:rsidRPr="002E3D45">
        <w:rPr>
          <w:rFonts w:asciiTheme="minorHAnsi" w:hAnsiTheme="minorHAnsi"/>
          <w:sz w:val="22"/>
          <w:szCs w:val="22"/>
        </w:rPr>
        <w:t xml:space="preserve">Cette fiche reprend </w:t>
      </w:r>
      <w:r w:rsidR="009E7E88" w:rsidRPr="002E3D45">
        <w:rPr>
          <w:rFonts w:asciiTheme="minorHAnsi" w:hAnsiTheme="minorHAnsi"/>
          <w:sz w:val="22"/>
          <w:szCs w:val="22"/>
        </w:rPr>
        <w:t>les logos relatifs aux consignes de sécurité et aux équipements de protection individuelle, présents sur la fiche-candidat.</w:t>
      </w:r>
    </w:p>
    <w:p w14:paraId="2310F878" w14:textId="1D73B526" w:rsidR="009E7E88" w:rsidRPr="002E3D45" w:rsidRDefault="009E7E88" w:rsidP="00E57F90">
      <w:pPr>
        <w:jc w:val="both"/>
        <w:rPr>
          <w:rFonts w:asciiTheme="minorHAnsi" w:hAnsiTheme="minorHAnsi"/>
          <w:sz w:val="22"/>
          <w:szCs w:val="22"/>
        </w:rPr>
      </w:pPr>
    </w:p>
    <w:p w14:paraId="78FB8DF6" w14:textId="20FE0700" w:rsidR="00A67EAC" w:rsidRDefault="004A64B9" w:rsidP="00E57F90">
      <w:pPr>
        <w:jc w:val="both"/>
        <w:rPr>
          <w:rFonts w:asciiTheme="minorHAnsi" w:hAnsiTheme="minorHAnsi"/>
          <w:sz w:val="22"/>
          <w:szCs w:val="22"/>
        </w:rPr>
      </w:pPr>
      <w:r w:rsidRPr="002E3D45">
        <w:rPr>
          <w:rFonts w:asciiTheme="minorHAnsi" w:hAnsiTheme="minorHAnsi"/>
          <w:sz w:val="22"/>
          <w:szCs w:val="22"/>
        </w:rPr>
        <w:t>"</w:t>
      </w:r>
      <w:proofErr w:type="spellStart"/>
      <w:r w:rsidRPr="002E3D45">
        <w:rPr>
          <w:rFonts w:asciiTheme="minorHAnsi" w:hAnsiTheme="minorHAnsi"/>
          <w:sz w:val="22"/>
          <w:szCs w:val="22"/>
        </w:rPr>
        <w:t>ECE_CORRIGE_exemple</w:t>
      </w:r>
      <w:proofErr w:type="spellEnd"/>
      <w:r w:rsidRPr="002E3D45">
        <w:rPr>
          <w:rFonts w:asciiTheme="minorHAnsi" w:hAnsiTheme="minorHAnsi"/>
          <w:sz w:val="22"/>
          <w:szCs w:val="22"/>
        </w:rPr>
        <w:t xml:space="preserve">" : </w:t>
      </w:r>
      <w:r w:rsidRPr="00A67EAC">
        <w:rPr>
          <w:rFonts w:asciiTheme="minorHAnsi" w:hAnsiTheme="minorHAnsi"/>
          <w:b/>
          <w:sz w:val="22"/>
          <w:szCs w:val="22"/>
        </w:rPr>
        <w:t>l</w:t>
      </w:r>
      <w:r w:rsidR="009E7E88" w:rsidRPr="00A67EAC">
        <w:rPr>
          <w:rFonts w:asciiTheme="minorHAnsi" w:hAnsiTheme="minorHAnsi"/>
          <w:b/>
          <w:sz w:val="22"/>
          <w:szCs w:val="22"/>
        </w:rPr>
        <w:t>a fiche barème d’évaluation</w:t>
      </w:r>
      <w:r w:rsidR="009E7E88" w:rsidRPr="00A67EAC">
        <w:rPr>
          <w:rFonts w:asciiTheme="minorHAnsi" w:hAnsiTheme="minorHAnsi"/>
          <w:sz w:val="22"/>
          <w:szCs w:val="22"/>
        </w:rPr>
        <w:t xml:space="preserve"> décline</w:t>
      </w:r>
      <w:r w:rsidR="006545C4" w:rsidRPr="00A67EAC">
        <w:rPr>
          <w:rFonts w:asciiTheme="minorHAnsi" w:hAnsiTheme="minorHAnsi"/>
          <w:sz w:val="22"/>
          <w:szCs w:val="22"/>
        </w:rPr>
        <w:t>,</w:t>
      </w:r>
      <w:r w:rsidR="009E7E88" w:rsidRPr="00A67EAC">
        <w:rPr>
          <w:rFonts w:asciiTheme="minorHAnsi" w:hAnsiTheme="minorHAnsi"/>
          <w:sz w:val="22"/>
          <w:szCs w:val="22"/>
        </w:rPr>
        <w:t xml:space="preserve"> pour chaque </w:t>
      </w:r>
      <w:r w:rsidR="006545C4" w:rsidRPr="00A67EAC">
        <w:rPr>
          <w:rFonts w:asciiTheme="minorHAnsi" w:hAnsiTheme="minorHAnsi"/>
          <w:sz w:val="22"/>
          <w:szCs w:val="22"/>
        </w:rPr>
        <w:t>descripteur</w:t>
      </w:r>
      <w:r w:rsidR="009E7E88" w:rsidRPr="00A67EAC">
        <w:rPr>
          <w:rFonts w:asciiTheme="minorHAnsi" w:hAnsiTheme="minorHAnsi"/>
          <w:sz w:val="22"/>
          <w:szCs w:val="22"/>
        </w:rPr>
        <w:t xml:space="preserve"> générique </w:t>
      </w:r>
      <w:r w:rsidR="006545C4" w:rsidRPr="00A67EAC">
        <w:rPr>
          <w:rFonts w:asciiTheme="minorHAnsi" w:hAnsiTheme="minorHAnsi"/>
          <w:sz w:val="22"/>
          <w:szCs w:val="22"/>
        </w:rPr>
        <w:t xml:space="preserve">(cases des niveaux de maitrise A, B, C, D), les indicateurs se réussite (case de gauche, en couleur bleue) spécifiques </w:t>
      </w:r>
      <w:r w:rsidR="009E7E88" w:rsidRPr="00A67EAC">
        <w:rPr>
          <w:rFonts w:asciiTheme="minorHAnsi" w:hAnsiTheme="minorHAnsi"/>
          <w:sz w:val="22"/>
          <w:szCs w:val="22"/>
        </w:rPr>
        <w:t>du sujet « localisation cellulaire de la photosynthèse ».</w:t>
      </w:r>
      <w:r w:rsidR="00D8730C" w:rsidRPr="002E3D45">
        <w:rPr>
          <w:rFonts w:asciiTheme="minorHAnsi" w:hAnsiTheme="minorHAnsi"/>
          <w:sz w:val="22"/>
          <w:szCs w:val="22"/>
        </w:rPr>
        <w:t xml:space="preserve"> </w:t>
      </w:r>
    </w:p>
    <w:p w14:paraId="494CEBE6" w14:textId="77777777" w:rsidR="00A67EAC" w:rsidRPr="002E3D45" w:rsidRDefault="00A67EAC" w:rsidP="00E57F90">
      <w:pPr>
        <w:jc w:val="both"/>
        <w:rPr>
          <w:rFonts w:asciiTheme="minorHAnsi" w:hAnsiTheme="minorHAnsi"/>
          <w:sz w:val="22"/>
          <w:szCs w:val="22"/>
        </w:rPr>
      </w:pPr>
    </w:p>
    <w:p w14:paraId="35AC5797" w14:textId="3A02ACB0" w:rsidR="00830E57" w:rsidRPr="006545C4" w:rsidRDefault="009E7E88" w:rsidP="005B0F85">
      <w:pPr>
        <w:pStyle w:val="Paragraphedeliste"/>
        <w:numPr>
          <w:ilvl w:val="0"/>
          <w:numId w:val="12"/>
        </w:numPr>
        <w:jc w:val="both"/>
        <w:rPr>
          <w:rFonts w:asciiTheme="minorHAnsi" w:hAnsiTheme="minorHAnsi"/>
          <w:b/>
          <w:sz w:val="28"/>
          <w:szCs w:val="22"/>
        </w:rPr>
      </w:pPr>
      <w:r w:rsidRPr="002E3D45">
        <w:rPr>
          <w:rFonts w:asciiTheme="minorHAnsi" w:hAnsiTheme="minorHAnsi"/>
          <w:sz w:val="22"/>
          <w:szCs w:val="22"/>
        </w:rPr>
        <w:t xml:space="preserve"> </w:t>
      </w:r>
      <w:r w:rsidR="00830E57" w:rsidRPr="006545C4">
        <w:rPr>
          <w:rFonts w:asciiTheme="minorHAnsi" w:hAnsiTheme="minorHAnsi"/>
          <w:b/>
          <w:sz w:val="28"/>
          <w:szCs w:val="22"/>
        </w:rPr>
        <w:t xml:space="preserve">Un exemple de préparation </w:t>
      </w:r>
      <w:r w:rsidR="006545C4" w:rsidRPr="006545C4">
        <w:rPr>
          <w:rFonts w:asciiTheme="minorHAnsi" w:hAnsiTheme="minorHAnsi"/>
          <w:b/>
          <w:sz w:val="28"/>
          <w:szCs w:val="22"/>
        </w:rPr>
        <w:t>de la passation</w:t>
      </w:r>
      <w:r w:rsidR="00830E57" w:rsidRPr="006545C4">
        <w:rPr>
          <w:rFonts w:asciiTheme="minorHAnsi" w:hAnsiTheme="minorHAnsi"/>
          <w:b/>
          <w:sz w:val="28"/>
          <w:szCs w:val="22"/>
        </w:rPr>
        <w:t xml:space="preserve"> à partir d'un sujet (annexe 4)</w:t>
      </w:r>
    </w:p>
    <w:p w14:paraId="50C18B7E" w14:textId="77777777" w:rsidR="006545C4" w:rsidRPr="006545C4" w:rsidRDefault="006545C4" w:rsidP="006545C4">
      <w:pPr>
        <w:pStyle w:val="Paragraphedeliste"/>
        <w:ind w:left="1080"/>
        <w:jc w:val="both"/>
        <w:rPr>
          <w:rFonts w:asciiTheme="minorHAnsi" w:hAnsiTheme="minorHAnsi"/>
          <w:sz w:val="28"/>
          <w:szCs w:val="22"/>
        </w:rPr>
      </w:pPr>
    </w:p>
    <w:p w14:paraId="37FECE37" w14:textId="2D86E27B" w:rsidR="00657615" w:rsidRPr="002E3D45" w:rsidRDefault="00D848D4" w:rsidP="006545C4">
      <w:pPr>
        <w:jc w:val="both"/>
        <w:rPr>
          <w:rFonts w:asciiTheme="minorHAnsi" w:hAnsiTheme="minorHAnsi"/>
          <w:b/>
          <w:bCs/>
          <w:sz w:val="22"/>
          <w:szCs w:val="22"/>
        </w:rPr>
      </w:pPr>
      <w:r w:rsidRPr="002E3D45">
        <w:rPr>
          <w:rFonts w:asciiTheme="minorHAnsi" w:hAnsiTheme="minorHAnsi"/>
          <w:sz w:val="22"/>
          <w:szCs w:val="22"/>
          <w:u w:val="single"/>
        </w:rPr>
        <w:t>"</w:t>
      </w:r>
      <w:proofErr w:type="spellStart"/>
      <w:r w:rsidR="004A64B9" w:rsidRPr="002E3D45">
        <w:rPr>
          <w:rFonts w:asciiTheme="minorHAnsi" w:hAnsiTheme="minorHAnsi"/>
          <w:sz w:val="22"/>
          <w:szCs w:val="22"/>
          <w:u w:val="single"/>
        </w:rPr>
        <w:t>ECE_SUJET_Venins_viperes</w:t>
      </w:r>
      <w:proofErr w:type="spellEnd"/>
      <w:r w:rsidRPr="002E3D45">
        <w:rPr>
          <w:rFonts w:asciiTheme="minorHAnsi" w:hAnsiTheme="minorHAnsi"/>
          <w:sz w:val="22"/>
          <w:szCs w:val="22"/>
          <w:u w:val="single"/>
        </w:rPr>
        <w:t xml:space="preserve">" : cet </w:t>
      </w:r>
      <w:r w:rsidR="000B3143" w:rsidRPr="002E3D45">
        <w:rPr>
          <w:rFonts w:asciiTheme="minorHAnsi" w:hAnsiTheme="minorHAnsi"/>
          <w:sz w:val="22"/>
          <w:szCs w:val="22"/>
          <w:u w:val="single"/>
        </w:rPr>
        <w:t>exemple des venins de vipères</w:t>
      </w:r>
      <w:r w:rsidR="000B3143" w:rsidRPr="002E3D45">
        <w:rPr>
          <w:rFonts w:asciiTheme="minorHAnsi" w:hAnsiTheme="minorHAnsi"/>
          <w:sz w:val="22"/>
          <w:szCs w:val="22"/>
        </w:rPr>
        <w:t xml:space="preserve"> (annexe </w:t>
      </w:r>
      <w:r w:rsidR="00DB3A0A" w:rsidRPr="002E3D45">
        <w:rPr>
          <w:rFonts w:asciiTheme="minorHAnsi" w:hAnsiTheme="minorHAnsi"/>
          <w:sz w:val="22"/>
          <w:szCs w:val="22"/>
        </w:rPr>
        <w:t>3</w:t>
      </w:r>
      <w:r w:rsidR="000B3143" w:rsidRPr="002E3D45">
        <w:rPr>
          <w:rFonts w:asciiTheme="minorHAnsi" w:hAnsiTheme="minorHAnsi"/>
          <w:sz w:val="22"/>
          <w:szCs w:val="22"/>
        </w:rPr>
        <w:t xml:space="preserve">) </w:t>
      </w:r>
      <w:r w:rsidR="009E7E88" w:rsidRPr="002E3D45">
        <w:rPr>
          <w:rFonts w:asciiTheme="minorHAnsi" w:hAnsiTheme="minorHAnsi"/>
          <w:sz w:val="22"/>
          <w:szCs w:val="22"/>
        </w:rPr>
        <w:t>comporte la fiche sujet-candidat</w:t>
      </w:r>
      <w:r w:rsidR="000B3143" w:rsidRPr="002E3D45">
        <w:rPr>
          <w:rFonts w:asciiTheme="minorHAnsi" w:hAnsiTheme="minorHAnsi"/>
          <w:sz w:val="22"/>
          <w:szCs w:val="22"/>
        </w:rPr>
        <w:t xml:space="preserve"> </w:t>
      </w:r>
      <w:r w:rsidR="009E7E88" w:rsidRPr="002E3D45">
        <w:rPr>
          <w:rFonts w:asciiTheme="minorHAnsi" w:hAnsiTheme="minorHAnsi"/>
          <w:sz w:val="22"/>
          <w:szCs w:val="22"/>
        </w:rPr>
        <w:t xml:space="preserve">pour prendre connaissance d’un autre exemple. </w:t>
      </w:r>
      <w:r w:rsidR="0008783D">
        <w:rPr>
          <w:rFonts w:asciiTheme="minorHAnsi" w:hAnsiTheme="minorHAnsi"/>
          <w:sz w:val="22"/>
          <w:szCs w:val="22"/>
        </w:rPr>
        <w:t>Il</w:t>
      </w:r>
      <w:r w:rsidR="009E7E88" w:rsidRPr="002E3D45">
        <w:rPr>
          <w:rFonts w:asciiTheme="minorHAnsi" w:hAnsiTheme="minorHAnsi"/>
          <w:sz w:val="22"/>
          <w:szCs w:val="22"/>
        </w:rPr>
        <w:t xml:space="preserve"> </w:t>
      </w:r>
      <w:r w:rsidR="0008783D">
        <w:rPr>
          <w:rFonts w:asciiTheme="minorHAnsi" w:hAnsiTheme="minorHAnsi"/>
          <w:sz w:val="22"/>
          <w:szCs w:val="22"/>
        </w:rPr>
        <w:t>s'agit</w:t>
      </w:r>
      <w:r w:rsidR="009E7E88" w:rsidRPr="002E3D45">
        <w:rPr>
          <w:rFonts w:asciiTheme="minorHAnsi" w:hAnsiTheme="minorHAnsi"/>
          <w:sz w:val="22"/>
          <w:szCs w:val="22"/>
        </w:rPr>
        <w:t xml:space="preserve"> </w:t>
      </w:r>
      <w:r w:rsidR="00DB3A0A" w:rsidRPr="002E3D45">
        <w:rPr>
          <w:rFonts w:asciiTheme="minorHAnsi" w:hAnsiTheme="minorHAnsi"/>
          <w:sz w:val="22"/>
          <w:szCs w:val="22"/>
        </w:rPr>
        <w:t>un</w:t>
      </w:r>
      <w:r w:rsidR="009E7E88" w:rsidRPr="002E3D45">
        <w:rPr>
          <w:rFonts w:asciiTheme="minorHAnsi" w:hAnsiTheme="minorHAnsi"/>
          <w:sz w:val="22"/>
          <w:szCs w:val="22"/>
        </w:rPr>
        <w:t xml:space="preserve"> travail de préparation mené par une équipe d’examinateurs</w:t>
      </w:r>
      <w:r w:rsidR="00DB3A0A" w:rsidRPr="002E3D45">
        <w:rPr>
          <w:rFonts w:asciiTheme="minorHAnsi" w:hAnsiTheme="minorHAnsi"/>
          <w:sz w:val="22"/>
          <w:szCs w:val="22"/>
        </w:rPr>
        <w:t>, pour ce sujet,</w:t>
      </w:r>
      <w:r w:rsidR="009E7E88" w:rsidRPr="002E3D45">
        <w:rPr>
          <w:rFonts w:asciiTheme="minorHAnsi" w:hAnsiTheme="minorHAnsi"/>
          <w:sz w:val="22"/>
          <w:szCs w:val="22"/>
        </w:rPr>
        <w:t xml:space="preserve"> pour préparer la passation de l’épreuve</w:t>
      </w:r>
      <w:r w:rsidR="00DB3A0A" w:rsidRPr="002E3D45">
        <w:rPr>
          <w:rFonts w:asciiTheme="minorHAnsi" w:hAnsiTheme="minorHAnsi"/>
          <w:sz w:val="22"/>
          <w:szCs w:val="22"/>
        </w:rPr>
        <w:t xml:space="preserve"> et harmoniser leur évaluation</w:t>
      </w:r>
      <w:r w:rsidR="006545C4">
        <w:rPr>
          <w:rFonts w:asciiTheme="minorHAnsi" w:hAnsiTheme="minorHAnsi"/>
          <w:sz w:val="22"/>
          <w:szCs w:val="22"/>
        </w:rPr>
        <w:t>.</w:t>
      </w:r>
      <w:r w:rsidR="0008783D">
        <w:rPr>
          <w:rFonts w:asciiTheme="minorHAnsi" w:hAnsiTheme="minorHAnsi"/>
          <w:sz w:val="22"/>
          <w:szCs w:val="22"/>
        </w:rPr>
        <w:t xml:space="preserve"> </w:t>
      </w:r>
      <w:r w:rsidR="006545C4">
        <w:rPr>
          <w:rFonts w:asciiTheme="minorHAnsi" w:hAnsiTheme="minorHAnsi"/>
          <w:sz w:val="22"/>
          <w:szCs w:val="22"/>
        </w:rPr>
        <w:t xml:space="preserve">Il </w:t>
      </w:r>
      <w:r w:rsidR="00657615" w:rsidRPr="002E3D45">
        <w:rPr>
          <w:rFonts w:asciiTheme="minorHAnsi" w:hAnsiTheme="minorHAnsi"/>
          <w:bCs/>
          <w:sz w:val="22"/>
          <w:szCs w:val="22"/>
        </w:rPr>
        <w:t xml:space="preserve">décrit dans </w:t>
      </w:r>
      <w:r w:rsidR="0072000C" w:rsidRPr="002E3D45">
        <w:rPr>
          <w:rFonts w:asciiTheme="minorHAnsi" w:hAnsiTheme="minorHAnsi"/>
          <w:bCs/>
          <w:sz w:val="22"/>
          <w:szCs w:val="22"/>
        </w:rPr>
        <w:t>la</w:t>
      </w:r>
      <w:r w:rsidR="00657615" w:rsidRPr="002E3D45">
        <w:rPr>
          <w:rFonts w:asciiTheme="minorHAnsi" w:hAnsiTheme="minorHAnsi"/>
          <w:bCs/>
          <w:sz w:val="22"/>
          <w:szCs w:val="22"/>
        </w:rPr>
        <w:t xml:space="preserve"> partie « </w:t>
      </w:r>
      <w:r w:rsidR="0072000C" w:rsidRPr="002E3D45">
        <w:rPr>
          <w:rFonts w:asciiTheme="minorHAnsi" w:hAnsiTheme="minorHAnsi"/>
          <w:b/>
          <w:bCs/>
          <w:sz w:val="22"/>
          <w:szCs w:val="22"/>
        </w:rPr>
        <w:t xml:space="preserve">Analyse du sujet par une équipe d’examinateurs </w:t>
      </w:r>
      <w:r w:rsidR="00657615" w:rsidRPr="002E3D45">
        <w:rPr>
          <w:rFonts w:asciiTheme="minorHAnsi" w:hAnsiTheme="minorHAnsi"/>
          <w:bCs/>
          <w:sz w:val="22"/>
          <w:szCs w:val="22"/>
        </w:rPr>
        <w:t>»</w:t>
      </w:r>
      <w:r w:rsidR="00282B21">
        <w:rPr>
          <w:rFonts w:asciiTheme="minorHAnsi" w:hAnsiTheme="minorHAnsi"/>
          <w:bCs/>
          <w:sz w:val="22"/>
          <w:szCs w:val="22"/>
        </w:rPr>
        <w:t xml:space="preserve"> : </w:t>
      </w:r>
    </w:p>
    <w:p w14:paraId="017EE269" w14:textId="77777777" w:rsidR="0072000C" w:rsidRPr="002E3D45" w:rsidRDefault="0072000C" w:rsidP="00E57F90">
      <w:pPr>
        <w:rPr>
          <w:rFonts w:asciiTheme="minorHAnsi" w:hAnsiTheme="minorHAnsi"/>
          <w:bCs/>
          <w:sz w:val="22"/>
          <w:szCs w:val="22"/>
        </w:rPr>
      </w:pPr>
    </w:p>
    <w:p w14:paraId="4539E74D" w14:textId="529B08C6" w:rsidR="00657615" w:rsidRPr="002E3D45" w:rsidRDefault="00657615" w:rsidP="00E57F90">
      <w:pPr>
        <w:pStyle w:val="Paragraphedeliste"/>
        <w:numPr>
          <w:ilvl w:val="0"/>
          <w:numId w:val="20"/>
        </w:numPr>
        <w:rPr>
          <w:rFonts w:asciiTheme="minorHAnsi" w:hAnsiTheme="minorHAnsi"/>
          <w:bCs/>
          <w:sz w:val="22"/>
          <w:szCs w:val="22"/>
        </w:rPr>
      </w:pPr>
      <w:proofErr w:type="gramStart"/>
      <w:r w:rsidRPr="002E3D45">
        <w:rPr>
          <w:rFonts w:asciiTheme="minorHAnsi" w:hAnsiTheme="minorHAnsi"/>
          <w:bCs/>
          <w:sz w:val="22"/>
          <w:szCs w:val="22"/>
        </w:rPr>
        <w:lastRenderedPageBreak/>
        <w:t>ce</w:t>
      </w:r>
      <w:proofErr w:type="gramEnd"/>
      <w:r w:rsidRPr="002E3D45">
        <w:rPr>
          <w:rFonts w:asciiTheme="minorHAnsi" w:hAnsiTheme="minorHAnsi"/>
          <w:bCs/>
          <w:sz w:val="22"/>
          <w:szCs w:val="22"/>
        </w:rPr>
        <w:t xml:space="preserve"> que l’expérimentateur peut considérer comme </w:t>
      </w:r>
      <w:r w:rsidR="00127286" w:rsidRPr="002E3D45">
        <w:rPr>
          <w:rFonts w:asciiTheme="minorHAnsi" w:hAnsiTheme="minorHAnsi"/>
          <w:bCs/>
          <w:sz w:val="22"/>
          <w:szCs w:val="22"/>
        </w:rPr>
        <w:t xml:space="preserve">des </w:t>
      </w:r>
      <w:r w:rsidRPr="002E3D45">
        <w:rPr>
          <w:rFonts w:asciiTheme="minorHAnsi" w:hAnsiTheme="minorHAnsi"/>
          <w:bCs/>
          <w:sz w:val="22"/>
          <w:szCs w:val="22"/>
        </w:rPr>
        <w:t>solutions expérimentalement correctes de la part du candidat ;</w:t>
      </w:r>
    </w:p>
    <w:p w14:paraId="596B59AD" w14:textId="77777777" w:rsidR="00657615" w:rsidRPr="002E3D45" w:rsidRDefault="00657615" w:rsidP="00E57F90">
      <w:pPr>
        <w:pStyle w:val="Paragraphedeliste"/>
        <w:numPr>
          <w:ilvl w:val="0"/>
          <w:numId w:val="20"/>
        </w:numPr>
        <w:rPr>
          <w:rFonts w:asciiTheme="minorHAnsi" w:hAnsiTheme="minorHAnsi"/>
          <w:bCs/>
          <w:sz w:val="22"/>
          <w:szCs w:val="22"/>
        </w:rPr>
      </w:pPr>
      <w:proofErr w:type="gramStart"/>
      <w:r w:rsidRPr="002E3D45">
        <w:rPr>
          <w:rFonts w:asciiTheme="minorHAnsi" w:hAnsiTheme="minorHAnsi"/>
          <w:bCs/>
          <w:sz w:val="22"/>
          <w:szCs w:val="22"/>
        </w:rPr>
        <w:t>ce</w:t>
      </w:r>
      <w:proofErr w:type="gramEnd"/>
      <w:r w:rsidRPr="002E3D45">
        <w:rPr>
          <w:rFonts w:asciiTheme="minorHAnsi" w:hAnsiTheme="minorHAnsi"/>
          <w:bCs/>
          <w:sz w:val="22"/>
          <w:szCs w:val="22"/>
        </w:rPr>
        <w:t xml:space="preserve"> que l’examinateur peut attendre de l’argumentation orale du candidat ;</w:t>
      </w:r>
    </w:p>
    <w:p w14:paraId="11E976BC" w14:textId="6EBC39D8" w:rsidR="00127286" w:rsidRPr="002E3D45" w:rsidRDefault="00657615" w:rsidP="00E57F90">
      <w:pPr>
        <w:pStyle w:val="Paragraphedeliste"/>
        <w:numPr>
          <w:ilvl w:val="0"/>
          <w:numId w:val="20"/>
        </w:numPr>
        <w:rPr>
          <w:rFonts w:asciiTheme="minorHAnsi" w:hAnsiTheme="minorHAnsi"/>
          <w:bCs/>
          <w:sz w:val="22"/>
          <w:szCs w:val="22"/>
        </w:rPr>
      </w:pPr>
      <w:proofErr w:type="gramStart"/>
      <w:r w:rsidRPr="002E3D45">
        <w:rPr>
          <w:rFonts w:asciiTheme="minorHAnsi" w:hAnsiTheme="minorHAnsi"/>
          <w:bCs/>
          <w:sz w:val="22"/>
          <w:szCs w:val="22"/>
        </w:rPr>
        <w:t>ce</w:t>
      </w:r>
      <w:proofErr w:type="gramEnd"/>
      <w:r w:rsidRPr="002E3D45">
        <w:rPr>
          <w:rFonts w:asciiTheme="minorHAnsi" w:hAnsiTheme="minorHAnsi"/>
          <w:bCs/>
          <w:sz w:val="22"/>
          <w:szCs w:val="22"/>
        </w:rPr>
        <w:t xml:space="preserve"> que le candidat doit faire correctement en mettant en œuvre le protocole</w:t>
      </w:r>
      <w:r w:rsidR="00127286" w:rsidRPr="002E3D45">
        <w:rPr>
          <w:rFonts w:asciiTheme="minorHAnsi" w:hAnsiTheme="minorHAnsi"/>
          <w:bCs/>
          <w:sz w:val="22"/>
          <w:szCs w:val="22"/>
        </w:rPr>
        <w:t>.</w:t>
      </w:r>
    </w:p>
    <w:p w14:paraId="0857A359" w14:textId="77777777" w:rsidR="00282B21" w:rsidRDefault="00282B21" w:rsidP="00E57F90">
      <w:pPr>
        <w:rPr>
          <w:rFonts w:asciiTheme="minorHAnsi" w:hAnsiTheme="minorHAnsi"/>
          <w:bCs/>
          <w:sz w:val="22"/>
          <w:szCs w:val="22"/>
        </w:rPr>
      </w:pPr>
    </w:p>
    <w:p w14:paraId="1756F856" w14:textId="5261ADDC" w:rsidR="00657615" w:rsidRPr="002E3D45" w:rsidRDefault="00127286" w:rsidP="00E57F90">
      <w:pPr>
        <w:rPr>
          <w:rFonts w:asciiTheme="minorHAnsi" w:hAnsiTheme="minorHAnsi"/>
          <w:bCs/>
          <w:sz w:val="22"/>
          <w:szCs w:val="22"/>
        </w:rPr>
      </w:pPr>
      <w:r w:rsidRPr="002E3D45">
        <w:rPr>
          <w:rFonts w:asciiTheme="minorHAnsi" w:hAnsiTheme="minorHAnsi"/>
          <w:bCs/>
          <w:sz w:val="22"/>
          <w:szCs w:val="22"/>
        </w:rPr>
        <w:t xml:space="preserve">L’équipe d’examinateurs, à partir de cette analyse, établit ce qu’elle peut considérer comme </w:t>
      </w:r>
      <w:r w:rsidR="00657615" w:rsidRPr="002E3D45">
        <w:rPr>
          <w:rFonts w:asciiTheme="minorHAnsi" w:hAnsiTheme="minorHAnsi"/>
          <w:bCs/>
          <w:sz w:val="22"/>
          <w:szCs w:val="22"/>
        </w:rPr>
        <w:t xml:space="preserve">des aides stratégiques et techniques, mineures ou majeures, sans exhaustivité. </w:t>
      </w:r>
    </w:p>
    <w:p w14:paraId="35C36078" w14:textId="5948B9FE" w:rsidR="0056102A" w:rsidRPr="002E3D45" w:rsidRDefault="0056102A" w:rsidP="00E57F90">
      <w:pPr>
        <w:jc w:val="both"/>
        <w:rPr>
          <w:rFonts w:asciiTheme="minorHAnsi" w:hAnsiTheme="minorHAnsi"/>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06"/>
        <w:gridCol w:w="3310"/>
        <w:gridCol w:w="3086"/>
      </w:tblGrid>
      <w:tr w:rsidR="004D2CD2" w:rsidRPr="002E3D45" w14:paraId="23F67A91" w14:textId="77777777" w:rsidTr="004D2CD2">
        <w:trPr>
          <w:trHeight w:val="305"/>
        </w:trPr>
        <w:tc>
          <w:tcPr>
            <w:tcW w:w="567" w:type="dxa"/>
            <w:shd w:val="clear" w:color="auto" w:fill="auto"/>
            <w:noWrap/>
            <w:vAlign w:val="center"/>
            <w:hideMark/>
          </w:tcPr>
          <w:p w14:paraId="5CA710F5" w14:textId="77777777" w:rsidR="004D2CD2" w:rsidRPr="002E3D45" w:rsidRDefault="004D2CD2" w:rsidP="00E57F90">
            <w:pPr>
              <w:rPr>
                <w:rFonts w:asciiTheme="minorHAnsi" w:hAnsiTheme="minorHAnsi" w:cs="Arial"/>
                <w:color w:val="000000"/>
                <w:sz w:val="22"/>
                <w:szCs w:val="22"/>
              </w:rPr>
            </w:pPr>
          </w:p>
        </w:tc>
        <w:tc>
          <w:tcPr>
            <w:tcW w:w="3006" w:type="dxa"/>
            <w:shd w:val="clear" w:color="auto" w:fill="auto"/>
            <w:noWrap/>
            <w:vAlign w:val="center"/>
            <w:hideMark/>
          </w:tcPr>
          <w:p w14:paraId="104264D1" w14:textId="77777777" w:rsidR="004D2CD2" w:rsidRPr="002E3D45" w:rsidRDefault="004D2CD2" w:rsidP="00E57F90">
            <w:pPr>
              <w:jc w:val="center"/>
              <w:rPr>
                <w:rFonts w:asciiTheme="minorHAnsi" w:hAnsiTheme="minorHAnsi" w:cs="Arial"/>
                <w:b/>
                <w:color w:val="000000"/>
                <w:sz w:val="22"/>
                <w:szCs w:val="22"/>
              </w:rPr>
            </w:pPr>
            <w:r w:rsidRPr="002E3D45">
              <w:rPr>
                <w:rFonts w:asciiTheme="minorHAnsi" w:hAnsiTheme="minorHAnsi" w:cs="Arial"/>
                <w:b/>
                <w:color w:val="000000"/>
                <w:sz w:val="22"/>
                <w:szCs w:val="22"/>
              </w:rPr>
              <w:t>Situations</w:t>
            </w:r>
          </w:p>
        </w:tc>
        <w:tc>
          <w:tcPr>
            <w:tcW w:w="3310" w:type="dxa"/>
            <w:shd w:val="clear" w:color="auto" w:fill="auto"/>
            <w:noWrap/>
            <w:vAlign w:val="center"/>
            <w:hideMark/>
          </w:tcPr>
          <w:p w14:paraId="5E226949" w14:textId="77777777" w:rsidR="004D2CD2" w:rsidRPr="002E3D45" w:rsidRDefault="004D2CD2" w:rsidP="00E57F90">
            <w:pPr>
              <w:jc w:val="center"/>
              <w:rPr>
                <w:rFonts w:asciiTheme="minorHAnsi" w:hAnsiTheme="minorHAnsi" w:cs="Arial"/>
                <w:b/>
                <w:color w:val="000000"/>
                <w:sz w:val="22"/>
                <w:szCs w:val="22"/>
              </w:rPr>
            </w:pPr>
            <w:r w:rsidRPr="002E3D45">
              <w:rPr>
                <w:rFonts w:asciiTheme="minorHAnsi" w:hAnsiTheme="minorHAnsi" w:cs="Arial"/>
                <w:b/>
                <w:color w:val="000000"/>
                <w:sz w:val="22"/>
                <w:szCs w:val="22"/>
              </w:rPr>
              <w:t>Aides mineures</w:t>
            </w:r>
          </w:p>
        </w:tc>
        <w:tc>
          <w:tcPr>
            <w:tcW w:w="3086" w:type="dxa"/>
            <w:shd w:val="clear" w:color="auto" w:fill="auto"/>
            <w:noWrap/>
            <w:vAlign w:val="center"/>
            <w:hideMark/>
          </w:tcPr>
          <w:p w14:paraId="692DFAAC" w14:textId="3B39B2AA" w:rsidR="004D2CD2" w:rsidRPr="002E3D45" w:rsidRDefault="004D2CD2" w:rsidP="00E57F90">
            <w:pPr>
              <w:jc w:val="center"/>
              <w:rPr>
                <w:rFonts w:asciiTheme="minorHAnsi" w:hAnsiTheme="minorHAnsi" w:cs="Arial"/>
                <w:b/>
                <w:color w:val="000000"/>
                <w:sz w:val="22"/>
                <w:szCs w:val="22"/>
              </w:rPr>
            </w:pPr>
            <w:r w:rsidRPr="002E3D45">
              <w:rPr>
                <w:rFonts w:asciiTheme="minorHAnsi" w:hAnsiTheme="minorHAnsi" w:cs="Arial"/>
                <w:b/>
                <w:color w:val="000000"/>
                <w:sz w:val="22"/>
                <w:szCs w:val="22"/>
              </w:rPr>
              <w:t>Aides majeures</w:t>
            </w:r>
          </w:p>
        </w:tc>
      </w:tr>
      <w:tr w:rsidR="004D2CD2" w:rsidRPr="002E3D45" w14:paraId="07D37F8F" w14:textId="77777777" w:rsidTr="004D2CD2">
        <w:trPr>
          <w:trHeight w:val="305"/>
        </w:trPr>
        <w:tc>
          <w:tcPr>
            <w:tcW w:w="567" w:type="dxa"/>
            <w:vMerge w:val="restart"/>
            <w:shd w:val="clear" w:color="auto" w:fill="auto"/>
            <w:noWrap/>
            <w:textDirection w:val="btLr"/>
            <w:hideMark/>
          </w:tcPr>
          <w:p w14:paraId="41C8DD99" w14:textId="77777777" w:rsidR="004D2CD2" w:rsidRPr="002E3D45" w:rsidRDefault="004D2CD2" w:rsidP="00E57F90">
            <w:pPr>
              <w:ind w:left="113" w:right="113"/>
              <w:jc w:val="center"/>
              <w:rPr>
                <w:rFonts w:asciiTheme="minorHAnsi" w:hAnsiTheme="minorHAnsi" w:cs="Arial"/>
                <w:b/>
                <w:color w:val="000000"/>
                <w:sz w:val="22"/>
                <w:szCs w:val="22"/>
              </w:rPr>
            </w:pPr>
            <w:r w:rsidRPr="002E3D45">
              <w:rPr>
                <w:rFonts w:asciiTheme="minorHAnsi" w:hAnsiTheme="minorHAnsi" w:cs="Arial"/>
                <w:b/>
                <w:color w:val="000000"/>
                <w:sz w:val="22"/>
                <w:szCs w:val="22"/>
              </w:rPr>
              <w:t>Aides stratégiques</w:t>
            </w:r>
          </w:p>
        </w:tc>
        <w:tc>
          <w:tcPr>
            <w:tcW w:w="3006" w:type="dxa"/>
            <w:vMerge w:val="restart"/>
            <w:shd w:val="clear" w:color="auto" w:fill="auto"/>
            <w:noWrap/>
            <w:vAlign w:val="center"/>
            <w:hideMark/>
          </w:tcPr>
          <w:p w14:paraId="51EA1704" w14:textId="77777777" w:rsidR="004D2CD2" w:rsidRPr="002E3D45" w:rsidRDefault="004D2CD2" w:rsidP="00E57F90">
            <w:pPr>
              <w:rPr>
                <w:rFonts w:asciiTheme="minorHAnsi" w:hAnsiTheme="minorHAnsi" w:cs="Arial"/>
                <w:color w:val="000000"/>
                <w:sz w:val="22"/>
                <w:szCs w:val="22"/>
              </w:rPr>
            </w:pPr>
            <w:r w:rsidRPr="002E3D45">
              <w:rPr>
                <w:rFonts w:asciiTheme="minorHAnsi" w:hAnsiTheme="minorHAnsi" w:cs="Arial"/>
                <w:color w:val="000000"/>
                <w:sz w:val="22"/>
                <w:szCs w:val="22"/>
              </w:rPr>
              <w:t>Disposition incohérente des puits contenant les anticorps et les antigènes</w:t>
            </w:r>
          </w:p>
        </w:tc>
        <w:tc>
          <w:tcPr>
            <w:tcW w:w="3310" w:type="dxa"/>
            <w:shd w:val="clear" w:color="auto" w:fill="auto"/>
            <w:noWrap/>
            <w:vAlign w:val="center"/>
            <w:hideMark/>
          </w:tcPr>
          <w:p w14:paraId="1C81C587"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Êtes-vous sûr (e) de la répartition ?</w:t>
            </w:r>
          </w:p>
        </w:tc>
        <w:tc>
          <w:tcPr>
            <w:tcW w:w="3086" w:type="dxa"/>
            <w:vMerge w:val="restart"/>
            <w:shd w:val="clear" w:color="auto" w:fill="auto"/>
            <w:noWrap/>
            <w:vAlign w:val="center"/>
            <w:hideMark/>
          </w:tcPr>
          <w:p w14:paraId="3983940D"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Mettez l'anticorps dans le puits central et les venins dans les puits périphériques</w:t>
            </w:r>
          </w:p>
        </w:tc>
      </w:tr>
      <w:tr w:rsidR="004D2CD2" w:rsidRPr="002E3D45" w14:paraId="1995368F" w14:textId="77777777" w:rsidTr="004D2CD2">
        <w:trPr>
          <w:trHeight w:val="305"/>
        </w:trPr>
        <w:tc>
          <w:tcPr>
            <w:tcW w:w="567" w:type="dxa"/>
            <w:vMerge/>
            <w:shd w:val="clear" w:color="auto" w:fill="auto"/>
            <w:noWrap/>
            <w:vAlign w:val="center"/>
            <w:hideMark/>
          </w:tcPr>
          <w:p w14:paraId="57D13357" w14:textId="77777777" w:rsidR="004D2CD2" w:rsidRPr="002E3D45" w:rsidRDefault="004D2CD2" w:rsidP="00E57F90">
            <w:pPr>
              <w:rPr>
                <w:rFonts w:asciiTheme="minorHAnsi" w:hAnsiTheme="minorHAnsi" w:cs="Arial"/>
                <w:b/>
                <w:i/>
                <w:iCs/>
                <w:color w:val="000000"/>
                <w:sz w:val="22"/>
                <w:szCs w:val="22"/>
              </w:rPr>
            </w:pPr>
          </w:p>
        </w:tc>
        <w:tc>
          <w:tcPr>
            <w:tcW w:w="3006" w:type="dxa"/>
            <w:vMerge/>
            <w:shd w:val="clear" w:color="auto" w:fill="auto"/>
            <w:noWrap/>
            <w:vAlign w:val="center"/>
            <w:hideMark/>
          </w:tcPr>
          <w:p w14:paraId="0FAB78C2" w14:textId="77777777" w:rsidR="004D2CD2" w:rsidRPr="002E3D45" w:rsidRDefault="004D2CD2" w:rsidP="00E57F90">
            <w:pPr>
              <w:rPr>
                <w:rFonts w:asciiTheme="minorHAnsi" w:hAnsiTheme="minorHAnsi" w:cs="Arial"/>
                <w:color w:val="000000"/>
                <w:sz w:val="22"/>
                <w:szCs w:val="22"/>
              </w:rPr>
            </w:pPr>
          </w:p>
        </w:tc>
        <w:tc>
          <w:tcPr>
            <w:tcW w:w="3310" w:type="dxa"/>
            <w:shd w:val="clear" w:color="auto" w:fill="auto"/>
            <w:noWrap/>
            <w:vAlign w:val="center"/>
            <w:hideMark/>
          </w:tcPr>
          <w:p w14:paraId="40447063"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Qu'avez-vous mis dans le puits central ?</w:t>
            </w:r>
          </w:p>
        </w:tc>
        <w:tc>
          <w:tcPr>
            <w:tcW w:w="3086" w:type="dxa"/>
            <w:vMerge/>
            <w:shd w:val="clear" w:color="auto" w:fill="auto"/>
            <w:noWrap/>
            <w:vAlign w:val="center"/>
            <w:hideMark/>
          </w:tcPr>
          <w:p w14:paraId="1C984B80" w14:textId="77777777" w:rsidR="004D2CD2" w:rsidRPr="002E3D45" w:rsidRDefault="004D2CD2" w:rsidP="00E57F90">
            <w:pPr>
              <w:rPr>
                <w:rFonts w:asciiTheme="minorHAnsi" w:hAnsiTheme="minorHAnsi" w:cs="Arial"/>
                <w:color w:val="000000"/>
                <w:sz w:val="22"/>
                <w:szCs w:val="22"/>
              </w:rPr>
            </w:pPr>
          </w:p>
        </w:tc>
      </w:tr>
      <w:tr w:rsidR="004D2CD2" w:rsidRPr="002E3D45" w14:paraId="276B6D04" w14:textId="77777777" w:rsidTr="004D2CD2">
        <w:trPr>
          <w:trHeight w:val="305"/>
        </w:trPr>
        <w:tc>
          <w:tcPr>
            <w:tcW w:w="567" w:type="dxa"/>
            <w:vMerge/>
            <w:shd w:val="clear" w:color="auto" w:fill="auto"/>
            <w:noWrap/>
            <w:vAlign w:val="center"/>
            <w:hideMark/>
          </w:tcPr>
          <w:p w14:paraId="0C5AC340" w14:textId="77777777" w:rsidR="004D2CD2" w:rsidRPr="002E3D45" w:rsidRDefault="004D2CD2" w:rsidP="00E57F90">
            <w:pPr>
              <w:rPr>
                <w:rFonts w:asciiTheme="minorHAnsi" w:hAnsiTheme="minorHAnsi" w:cs="Arial"/>
                <w:b/>
                <w:color w:val="000000"/>
                <w:sz w:val="22"/>
                <w:szCs w:val="22"/>
              </w:rPr>
            </w:pPr>
          </w:p>
        </w:tc>
        <w:tc>
          <w:tcPr>
            <w:tcW w:w="3006" w:type="dxa"/>
            <w:shd w:val="clear" w:color="auto" w:fill="auto"/>
            <w:noWrap/>
            <w:vAlign w:val="center"/>
            <w:hideMark/>
          </w:tcPr>
          <w:p w14:paraId="110123AD" w14:textId="77777777" w:rsidR="004D2CD2" w:rsidRPr="002E3D45" w:rsidRDefault="004D2CD2" w:rsidP="00E57F90">
            <w:pPr>
              <w:rPr>
                <w:rFonts w:asciiTheme="minorHAnsi" w:hAnsiTheme="minorHAnsi" w:cs="Arial"/>
                <w:color w:val="000000"/>
                <w:sz w:val="22"/>
                <w:szCs w:val="22"/>
              </w:rPr>
            </w:pPr>
            <w:r w:rsidRPr="002E3D45">
              <w:rPr>
                <w:rFonts w:asciiTheme="minorHAnsi" w:hAnsiTheme="minorHAnsi" w:cs="Arial"/>
                <w:color w:val="000000"/>
                <w:sz w:val="22"/>
                <w:szCs w:val="22"/>
              </w:rPr>
              <w:t>Le candidat oublie un des 3 venins français</w:t>
            </w:r>
          </w:p>
        </w:tc>
        <w:tc>
          <w:tcPr>
            <w:tcW w:w="3310" w:type="dxa"/>
            <w:shd w:val="clear" w:color="auto" w:fill="auto"/>
            <w:noWrap/>
            <w:vAlign w:val="center"/>
            <w:hideMark/>
          </w:tcPr>
          <w:p w14:paraId="73C26AE0"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Relisez la recherche à mener.</w:t>
            </w:r>
          </w:p>
          <w:p w14:paraId="048B1B13"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Combien de vipères résident sur le sol français ?</w:t>
            </w:r>
          </w:p>
        </w:tc>
        <w:tc>
          <w:tcPr>
            <w:tcW w:w="3086" w:type="dxa"/>
            <w:shd w:val="clear" w:color="auto" w:fill="auto"/>
            <w:noWrap/>
            <w:vAlign w:val="center"/>
            <w:hideMark/>
          </w:tcPr>
          <w:p w14:paraId="679A5994"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Il faut tester les 3 venins C, D, E.</w:t>
            </w:r>
          </w:p>
        </w:tc>
      </w:tr>
      <w:tr w:rsidR="004D2CD2" w:rsidRPr="002E3D45" w14:paraId="6F97CC79" w14:textId="77777777" w:rsidTr="004D2CD2">
        <w:trPr>
          <w:trHeight w:val="305"/>
        </w:trPr>
        <w:tc>
          <w:tcPr>
            <w:tcW w:w="567" w:type="dxa"/>
            <w:vMerge/>
            <w:shd w:val="clear" w:color="auto" w:fill="auto"/>
            <w:noWrap/>
            <w:vAlign w:val="center"/>
            <w:hideMark/>
          </w:tcPr>
          <w:p w14:paraId="5F41FBA8" w14:textId="77777777" w:rsidR="004D2CD2" w:rsidRPr="002E3D45" w:rsidRDefault="004D2CD2" w:rsidP="00E57F90">
            <w:pPr>
              <w:rPr>
                <w:rFonts w:asciiTheme="minorHAnsi" w:hAnsiTheme="minorHAnsi" w:cs="Arial"/>
                <w:b/>
                <w:i/>
                <w:iCs/>
                <w:color w:val="000000"/>
                <w:sz w:val="22"/>
                <w:szCs w:val="22"/>
              </w:rPr>
            </w:pPr>
          </w:p>
        </w:tc>
        <w:tc>
          <w:tcPr>
            <w:tcW w:w="3006" w:type="dxa"/>
            <w:shd w:val="clear" w:color="auto" w:fill="auto"/>
            <w:noWrap/>
            <w:vAlign w:val="center"/>
            <w:hideMark/>
          </w:tcPr>
          <w:p w14:paraId="016047A2" w14:textId="77777777" w:rsidR="004D2CD2" w:rsidRPr="002E3D45" w:rsidRDefault="004D2CD2" w:rsidP="00E57F90">
            <w:pPr>
              <w:rPr>
                <w:rFonts w:asciiTheme="minorHAnsi" w:hAnsiTheme="minorHAnsi" w:cs="Arial"/>
                <w:color w:val="000000"/>
                <w:sz w:val="22"/>
                <w:szCs w:val="22"/>
              </w:rPr>
            </w:pPr>
            <w:r w:rsidRPr="002E3D45">
              <w:rPr>
                <w:rFonts w:asciiTheme="minorHAnsi" w:hAnsiTheme="minorHAnsi" w:cs="Arial"/>
                <w:color w:val="000000"/>
                <w:sz w:val="22"/>
                <w:szCs w:val="22"/>
              </w:rPr>
              <w:t>Le candidat envisage d’utiliser les 5 venins</w:t>
            </w:r>
          </w:p>
        </w:tc>
        <w:tc>
          <w:tcPr>
            <w:tcW w:w="3310" w:type="dxa"/>
            <w:shd w:val="clear" w:color="auto" w:fill="auto"/>
            <w:noWrap/>
            <w:vAlign w:val="center"/>
            <w:hideMark/>
          </w:tcPr>
          <w:p w14:paraId="65A8BF08"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Combien de vipères résident sur le sol français ?</w:t>
            </w:r>
          </w:p>
        </w:tc>
        <w:tc>
          <w:tcPr>
            <w:tcW w:w="3086" w:type="dxa"/>
            <w:shd w:val="clear" w:color="auto" w:fill="auto"/>
            <w:noWrap/>
            <w:vAlign w:val="center"/>
            <w:hideMark/>
          </w:tcPr>
          <w:p w14:paraId="15B5840E" w14:textId="77777777" w:rsidR="004D2CD2" w:rsidRPr="002E3D45" w:rsidRDefault="004D2CD2" w:rsidP="00E57F90">
            <w:pPr>
              <w:rPr>
                <w:rFonts w:asciiTheme="minorHAnsi" w:hAnsiTheme="minorHAnsi" w:cs="Arial"/>
                <w:color w:val="000000"/>
                <w:sz w:val="22"/>
                <w:szCs w:val="22"/>
              </w:rPr>
            </w:pPr>
          </w:p>
        </w:tc>
      </w:tr>
      <w:tr w:rsidR="004D2CD2" w:rsidRPr="002E3D45" w14:paraId="25CBD8FF" w14:textId="77777777" w:rsidTr="004D2CD2">
        <w:trPr>
          <w:trHeight w:val="305"/>
        </w:trPr>
        <w:tc>
          <w:tcPr>
            <w:tcW w:w="567" w:type="dxa"/>
            <w:vMerge w:val="restart"/>
            <w:shd w:val="clear" w:color="auto" w:fill="auto"/>
            <w:noWrap/>
            <w:textDirection w:val="btLr"/>
            <w:hideMark/>
          </w:tcPr>
          <w:p w14:paraId="2D8C316C" w14:textId="77777777" w:rsidR="004D2CD2" w:rsidRPr="002E3D45" w:rsidRDefault="004D2CD2" w:rsidP="00E57F90">
            <w:pPr>
              <w:ind w:left="113" w:right="113"/>
              <w:jc w:val="center"/>
              <w:rPr>
                <w:rFonts w:asciiTheme="minorHAnsi" w:hAnsiTheme="minorHAnsi" w:cs="Arial"/>
                <w:b/>
                <w:color w:val="000000"/>
                <w:sz w:val="22"/>
                <w:szCs w:val="22"/>
              </w:rPr>
            </w:pPr>
            <w:r w:rsidRPr="002E3D45">
              <w:rPr>
                <w:rFonts w:asciiTheme="minorHAnsi" w:hAnsiTheme="minorHAnsi" w:cs="Arial"/>
                <w:b/>
                <w:color w:val="000000"/>
                <w:sz w:val="22"/>
                <w:szCs w:val="22"/>
              </w:rPr>
              <w:t>Aides techniques</w:t>
            </w:r>
          </w:p>
          <w:p w14:paraId="7650D2A0" w14:textId="77777777" w:rsidR="004D2CD2" w:rsidRPr="002E3D45" w:rsidRDefault="004D2CD2" w:rsidP="00E57F90">
            <w:pPr>
              <w:ind w:left="113" w:right="113"/>
              <w:jc w:val="center"/>
              <w:rPr>
                <w:rFonts w:asciiTheme="minorHAnsi" w:hAnsiTheme="minorHAnsi" w:cs="Arial"/>
                <w:b/>
                <w:color w:val="000000"/>
                <w:sz w:val="22"/>
                <w:szCs w:val="22"/>
              </w:rPr>
            </w:pPr>
          </w:p>
          <w:p w14:paraId="15AD2E87" w14:textId="77777777" w:rsidR="004D2CD2" w:rsidRPr="002E3D45" w:rsidRDefault="004D2CD2" w:rsidP="00E57F90">
            <w:pPr>
              <w:ind w:left="113" w:right="113"/>
              <w:jc w:val="center"/>
              <w:rPr>
                <w:rFonts w:asciiTheme="minorHAnsi" w:hAnsiTheme="minorHAnsi" w:cs="Arial"/>
                <w:b/>
                <w:color w:val="000000"/>
                <w:sz w:val="22"/>
                <w:szCs w:val="22"/>
              </w:rPr>
            </w:pPr>
          </w:p>
          <w:p w14:paraId="2FDEA1D3" w14:textId="77777777" w:rsidR="004D2CD2" w:rsidRPr="002E3D45" w:rsidRDefault="004D2CD2" w:rsidP="00E57F90">
            <w:pPr>
              <w:ind w:left="113" w:right="113"/>
              <w:jc w:val="center"/>
              <w:rPr>
                <w:rFonts w:asciiTheme="minorHAnsi" w:hAnsiTheme="minorHAnsi" w:cs="Arial"/>
                <w:b/>
                <w:color w:val="000000"/>
                <w:sz w:val="22"/>
                <w:szCs w:val="22"/>
              </w:rPr>
            </w:pPr>
          </w:p>
        </w:tc>
        <w:tc>
          <w:tcPr>
            <w:tcW w:w="3006" w:type="dxa"/>
            <w:shd w:val="clear" w:color="auto" w:fill="auto"/>
            <w:noWrap/>
            <w:vAlign w:val="center"/>
            <w:hideMark/>
          </w:tcPr>
          <w:p w14:paraId="0AF2D8A6" w14:textId="77777777" w:rsidR="004D2CD2" w:rsidRPr="002E3D45" w:rsidRDefault="004D2CD2" w:rsidP="00E57F90">
            <w:pPr>
              <w:rPr>
                <w:rFonts w:asciiTheme="minorHAnsi" w:hAnsiTheme="minorHAnsi" w:cs="Arial"/>
                <w:color w:val="000000"/>
                <w:sz w:val="22"/>
                <w:szCs w:val="22"/>
              </w:rPr>
            </w:pPr>
            <w:r w:rsidRPr="002E3D45">
              <w:rPr>
                <w:rFonts w:asciiTheme="minorHAnsi" w:hAnsiTheme="minorHAnsi" w:cs="Arial"/>
                <w:color w:val="000000"/>
                <w:sz w:val="22"/>
                <w:szCs w:val="22"/>
              </w:rPr>
              <w:t>Marquage sur le couvercle sans repérage sur la boîte</w:t>
            </w:r>
          </w:p>
        </w:tc>
        <w:tc>
          <w:tcPr>
            <w:tcW w:w="3310" w:type="dxa"/>
            <w:shd w:val="clear" w:color="auto" w:fill="auto"/>
            <w:noWrap/>
            <w:vAlign w:val="center"/>
            <w:hideMark/>
          </w:tcPr>
          <w:p w14:paraId="216E063D" w14:textId="5C361A6E"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 xml:space="preserve">Et </w:t>
            </w:r>
            <w:r w:rsidR="006545C4">
              <w:rPr>
                <w:rFonts w:asciiTheme="minorHAnsi" w:hAnsiTheme="minorHAnsi" w:cs="Arial"/>
                <w:i/>
                <w:iCs/>
                <w:color w:val="000000"/>
                <w:sz w:val="22"/>
                <w:szCs w:val="22"/>
              </w:rPr>
              <w:t xml:space="preserve">quand </w:t>
            </w:r>
            <w:r w:rsidRPr="002E3D45">
              <w:rPr>
                <w:rFonts w:asciiTheme="minorHAnsi" w:hAnsiTheme="minorHAnsi" w:cs="Arial"/>
                <w:i/>
                <w:iCs/>
                <w:color w:val="000000"/>
                <w:sz w:val="22"/>
                <w:szCs w:val="22"/>
              </w:rPr>
              <w:t>vous tourne</w:t>
            </w:r>
            <w:r w:rsidR="006545C4">
              <w:rPr>
                <w:rFonts w:asciiTheme="minorHAnsi" w:hAnsiTheme="minorHAnsi" w:cs="Arial"/>
                <w:i/>
                <w:iCs/>
                <w:color w:val="000000"/>
                <w:sz w:val="22"/>
                <w:szCs w:val="22"/>
              </w:rPr>
              <w:t>re</w:t>
            </w:r>
            <w:r w:rsidRPr="002E3D45">
              <w:rPr>
                <w:rFonts w:asciiTheme="minorHAnsi" w:hAnsiTheme="minorHAnsi" w:cs="Arial"/>
                <w:i/>
                <w:iCs/>
                <w:color w:val="000000"/>
                <w:sz w:val="22"/>
                <w:szCs w:val="22"/>
              </w:rPr>
              <w:t>z le couvercl</w:t>
            </w:r>
            <w:r w:rsidR="006545C4">
              <w:rPr>
                <w:rFonts w:asciiTheme="minorHAnsi" w:hAnsiTheme="minorHAnsi" w:cs="Arial"/>
                <w:i/>
                <w:iCs/>
                <w:color w:val="000000"/>
                <w:sz w:val="22"/>
                <w:szCs w:val="22"/>
              </w:rPr>
              <w:t xml:space="preserve">e, </w:t>
            </w:r>
            <w:r w:rsidR="001E3321" w:rsidRPr="002E3D45">
              <w:rPr>
                <w:rFonts w:asciiTheme="minorHAnsi" w:hAnsiTheme="minorHAnsi" w:cs="Arial"/>
                <w:i/>
                <w:iCs/>
                <w:color w:val="000000"/>
                <w:sz w:val="22"/>
                <w:szCs w:val="22"/>
              </w:rPr>
              <w:t xml:space="preserve">que </w:t>
            </w:r>
            <w:r w:rsidR="006545C4">
              <w:rPr>
                <w:rFonts w:asciiTheme="minorHAnsi" w:hAnsiTheme="minorHAnsi" w:cs="Arial"/>
                <w:i/>
                <w:iCs/>
                <w:color w:val="000000"/>
                <w:sz w:val="22"/>
                <w:szCs w:val="22"/>
              </w:rPr>
              <w:t>va-t-il se passer</w:t>
            </w:r>
            <w:r w:rsidRPr="002E3D45">
              <w:rPr>
                <w:rFonts w:asciiTheme="minorHAnsi" w:hAnsiTheme="minorHAnsi" w:cs="Arial"/>
                <w:i/>
                <w:iCs/>
                <w:color w:val="000000"/>
                <w:sz w:val="22"/>
                <w:szCs w:val="22"/>
              </w:rPr>
              <w:t xml:space="preserve"> ?</w:t>
            </w:r>
          </w:p>
        </w:tc>
        <w:tc>
          <w:tcPr>
            <w:tcW w:w="3086" w:type="dxa"/>
            <w:shd w:val="clear" w:color="auto" w:fill="auto"/>
            <w:noWrap/>
            <w:vAlign w:val="center"/>
            <w:hideMark/>
          </w:tcPr>
          <w:p w14:paraId="14F212E7"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Faites des repères communs sur la boîte et le couvercle</w:t>
            </w:r>
          </w:p>
        </w:tc>
      </w:tr>
      <w:tr w:rsidR="004D2CD2" w:rsidRPr="002E3D45" w14:paraId="13E1600A" w14:textId="77777777" w:rsidTr="004D2CD2">
        <w:trPr>
          <w:trHeight w:val="50"/>
        </w:trPr>
        <w:tc>
          <w:tcPr>
            <w:tcW w:w="567" w:type="dxa"/>
            <w:vMerge/>
            <w:shd w:val="clear" w:color="auto" w:fill="auto"/>
            <w:noWrap/>
            <w:vAlign w:val="center"/>
            <w:hideMark/>
          </w:tcPr>
          <w:p w14:paraId="18508781" w14:textId="77777777" w:rsidR="004D2CD2" w:rsidRPr="002E3D45" w:rsidRDefault="004D2CD2" w:rsidP="00E57F90">
            <w:pPr>
              <w:rPr>
                <w:rFonts w:asciiTheme="minorHAnsi" w:hAnsiTheme="minorHAnsi" w:cs="Arial"/>
                <w:color w:val="000000"/>
                <w:sz w:val="22"/>
                <w:szCs w:val="22"/>
              </w:rPr>
            </w:pPr>
          </w:p>
        </w:tc>
        <w:tc>
          <w:tcPr>
            <w:tcW w:w="3006" w:type="dxa"/>
            <w:shd w:val="clear" w:color="auto" w:fill="auto"/>
            <w:noWrap/>
            <w:vAlign w:val="center"/>
            <w:hideMark/>
          </w:tcPr>
          <w:p w14:paraId="646B23AC" w14:textId="77777777" w:rsidR="004D2CD2" w:rsidRPr="002E3D45" w:rsidRDefault="004D2CD2" w:rsidP="00E57F90">
            <w:pPr>
              <w:rPr>
                <w:rFonts w:asciiTheme="minorHAnsi" w:hAnsiTheme="minorHAnsi" w:cs="Arial"/>
                <w:color w:val="000000"/>
                <w:sz w:val="22"/>
                <w:szCs w:val="22"/>
              </w:rPr>
            </w:pPr>
            <w:r w:rsidRPr="002E3D45">
              <w:rPr>
                <w:rFonts w:asciiTheme="minorHAnsi" w:hAnsiTheme="minorHAnsi" w:cs="Arial"/>
                <w:color w:val="000000"/>
                <w:sz w:val="22"/>
                <w:szCs w:val="22"/>
              </w:rPr>
              <w:t>Absence de marquage sur la boîte</w:t>
            </w:r>
          </w:p>
        </w:tc>
        <w:tc>
          <w:tcPr>
            <w:tcW w:w="3310" w:type="dxa"/>
            <w:shd w:val="clear" w:color="auto" w:fill="auto"/>
            <w:noWrap/>
            <w:vAlign w:val="center"/>
            <w:hideMark/>
          </w:tcPr>
          <w:p w14:paraId="7D446615"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Comment allez-vous lire les</w:t>
            </w:r>
          </w:p>
          <w:p w14:paraId="440D2359"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 xml:space="preserve"> résultats ?</w:t>
            </w:r>
          </w:p>
        </w:tc>
        <w:tc>
          <w:tcPr>
            <w:tcW w:w="3086" w:type="dxa"/>
            <w:shd w:val="clear" w:color="auto" w:fill="auto"/>
            <w:noWrap/>
            <w:vAlign w:val="center"/>
            <w:hideMark/>
          </w:tcPr>
          <w:p w14:paraId="4711E094"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Vous n'avez pas repéré les puits</w:t>
            </w:r>
          </w:p>
        </w:tc>
      </w:tr>
      <w:tr w:rsidR="004D2CD2" w:rsidRPr="002E3D45" w14:paraId="03204DF4" w14:textId="77777777" w:rsidTr="004D2CD2">
        <w:trPr>
          <w:trHeight w:val="305"/>
        </w:trPr>
        <w:tc>
          <w:tcPr>
            <w:tcW w:w="567" w:type="dxa"/>
            <w:vMerge/>
            <w:shd w:val="clear" w:color="auto" w:fill="auto"/>
            <w:noWrap/>
            <w:vAlign w:val="center"/>
            <w:hideMark/>
          </w:tcPr>
          <w:p w14:paraId="482E240B" w14:textId="77777777" w:rsidR="004D2CD2" w:rsidRPr="002E3D45" w:rsidRDefault="004D2CD2" w:rsidP="00E57F90">
            <w:pPr>
              <w:rPr>
                <w:rFonts w:asciiTheme="minorHAnsi" w:hAnsiTheme="minorHAnsi" w:cs="Arial"/>
                <w:color w:val="000000"/>
                <w:sz w:val="22"/>
                <w:szCs w:val="22"/>
              </w:rPr>
            </w:pPr>
          </w:p>
        </w:tc>
        <w:tc>
          <w:tcPr>
            <w:tcW w:w="3006" w:type="dxa"/>
            <w:vMerge w:val="restart"/>
            <w:shd w:val="clear" w:color="auto" w:fill="auto"/>
            <w:noWrap/>
            <w:vAlign w:val="center"/>
            <w:hideMark/>
          </w:tcPr>
          <w:p w14:paraId="2D298D9E" w14:textId="77777777" w:rsidR="004D2CD2" w:rsidRPr="002E3D45" w:rsidRDefault="004D2CD2" w:rsidP="00E57F90">
            <w:pPr>
              <w:jc w:val="center"/>
              <w:rPr>
                <w:rFonts w:asciiTheme="minorHAnsi" w:hAnsiTheme="minorHAnsi" w:cs="Arial"/>
                <w:color w:val="000000"/>
                <w:sz w:val="22"/>
                <w:szCs w:val="22"/>
              </w:rPr>
            </w:pPr>
            <w:r w:rsidRPr="002E3D45">
              <w:rPr>
                <w:rFonts w:asciiTheme="minorHAnsi" w:hAnsiTheme="minorHAnsi" w:cs="Arial"/>
                <w:color w:val="000000"/>
                <w:sz w:val="22"/>
                <w:szCs w:val="22"/>
              </w:rPr>
              <w:t>Prélèvement de plusieurs antigènes avec la même pipette</w:t>
            </w:r>
          </w:p>
        </w:tc>
        <w:tc>
          <w:tcPr>
            <w:tcW w:w="3310" w:type="dxa"/>
            <w:shd w:val="clear" w:color="auto" w:fill="auto"/>
            <w:noWrap/>
            <w:vAlign w:val="center"/>
            <w:hideMark/>
          </w:tcPr>
          <w:p w14:paraId="2E2AB526" w14:textId="77777777" w:rsidR="004D2CD2" w:rsidRPr="002E3D45" w:rsidRDefault="004D2CD2" w:rsidP="00E57F90">
            <w:pPr>
              <w:rPr>
                <w:rFonts w:asciiTheme="minorHAnsi" w:hAnsiTheme="minorHAnsi" w:cs="Arial"/>
                <w:color w:val="000000"/>
                <w:sz w:val="22"/>
                <w:szCs w:val="22"/>
              </w:rPr>
            </w:pPr>
            <w:r w:rsidRPr="002E3D45">
              <w:rPr>
                <w:rFonts w:asciiTheme="minorHAnsi" w:hAnsiTheme="minorHAnsi" w:cs="Arial"/>
                <w:color w:val="000000"/>
                <w:sz w:val="22"/>
                <w:szCs w:val="22"/>
              </w:rPr>
              <w:t>Le candidat appelle le correcteur car il s'aperçoit de son erreur : le matériel est remplacé</w:t>
            </w:r>
          </w:p>
        </w:tc>
        <w:tc>
          <w:tcPr>
            <w:tcW w:w="3086" w:type="dxa"/>
            <w:shd w:val="clear" w:color="auto" w:fill="auto"/>
            <w:noWrap/>
            <w:vAlign w:val="center"/>
            <w:hideMark/>
          </w:tcPr>
          <w:p w14:paraId="377448F9"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Aucune</w:t>
            </w:r>
          </w:p>
        </w:tc>
      </w:tr>
      <w:tr w:rsidR="004D2CD2" w:rsidRPr="002E3D45" w14:paraId="5D862A1A" w14:textId="77777777" w:rsidTr="004D2CD2">
        <w:trPr>
          <w:trHeight w:val="305"/>
        </w:trPr>
        <w:tc>
          <w:tcPr>
            <w:tcW w:w="567" w:type="dxa"/>
            <w:vMerge/>
            <w:shd w:val="clear" w:color="auto" w:fill="auto"/>
            <w:noWrap/>
            <w:vAlign w:val="center"/>
            <w:hideMark/>
          </w:tcPr>
          <w:p w14:paraId="095B46C9" w14:textId="77777777" w:rsidR="004D2CD2" w:rsidRPr="002E3D45" w:rsidRDefault="004D2CD2" w:rsidP="00E57F90">
            <w:pPr>
              <w:rPr>
                <w:rFonts w:asciiTheme="minorHAnsi" w:hAnsiTheme="minorHAnsi" w:cs="Arial"/>
                <w:color w:val="000000"/>
                <w:sz w:val="22"/>
                <w:szCs w:val="22"/>
              </w:rPr>
            </w:pPr>
          </w:p>
        </w:tc>
        <w:tc>
          <w:tcPr>
            <w:tcW w:w="3006" w:type="dxa"/>
            <w:vMerge/>
            <w:shd w:val="clear" w:color="auto" w:fill="auto"/>
            <w:noWrap/>
            <w:vAlign w:val="center"/>
            <w:hideMark/>
          </w:tcPr>
          <w:p w14:paraId="0DB748E5" w14:textId="77777777" w:rsidR="004D2CD2" w:rsidRPr="002E3D45" w:rsidRDefault="004D2CD2" w:rsidP="00E57F90">
            <w:pPr>
              <w:rPr>
                <w:rFonts w:asciiTheme="minorHAnsi" w:hAnsiTheme="minorHAnsi" w:cs="Arial"/>
                <w:color w:val="000000"/>
                <w:sz w:val="22"/>
                <w:szCs w:val="22"/>
              </w:rPr>
            </w:pPr>
          </w:p>
        </w:tc>
        <w:tc>
          <w:tcPr>
            <w:tcW w:w="3310" w:type="dxa"/>
            <w:shd w:val="clear" w:color="auto" w:fill="auto"/>
            <w:noWrap/>
            <w:vAlign w:val="center"/>
            <w:hideMark/>
          </w:tcPr>
          <w:p w14:paraId="4B742251" w14:textId="77777777" w:rsidR="004D2CD2" w:rsidRPr="002E3D45" w:rsidRDefault="004D2CD2" w:rsidP="00E57F90">
            <w:pPr>
              <w:rPr>
                <w:rFonts w:asciiTheme="minorHAnsi" w:hAnsiTheme="minorHAnsi" w:cs="Arial"/>
                <w:i/>
                <w:color w:val="000000"/>
                <w:sz w:val="22"/>
                <w:szCs w:val="22"/>
              </w:rPr>
            </w:pPr>
            <w:r w:rsidRPr="002E3D45">
              <w:rPr>
                <w:rFonts w:asciiTheme="minorHAnsi" w:hAnsiTheme="minorHAnsi" w:cs="Arial"/>
                <w:i/>
                <w:color w:val="000000"/>
                <w:sz w:val="22"/>
                <w:szCs w:val="22"/>
              </w:rPr>
              <w:t>Combien de pipettes avez-vous utilisées ?</w:t>
            </w:r>
          </w:p>
        </w:tc>
        <w:tc>
          <w:tcPr>
            <w:tcW w:w="3086" w:type="dxa"/>
            <w:shd w:val="clear" w:color="auto" w:fill="auto"/>
            <w:noWrap/>
            <w:vAlign w:val="center"/>
            <w:hideMark/>
          </w:tcPr>
          <w:p w14:paraId="415563AA" w14:textId="05FA6B34"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i/>
                <w:iCs/>
                <w:color w:val="000000"/>
                <w:sz w:val="22"/>
                <w:szCs w:val="22"/>
              </w:rPr>
              <w:t xml:space="preserve">Vous </w:t>
            </w:r>
            <w:r w:rsidR="003F75F2">
              <w:rPr>
                <w:rFonts w:asciiTheme="minorHAnsi" w:hAnsiTheme="minorHAnsi" w:cs="Arial"/>
                <w:i/>
                <w:iCs/>
                <w:color w:val="000000"/>
                <w:sz w:val="22"/>
                <w:szCs w:val="22"/>
              </w:rPr>
              <w:t xml:space="preserve">avez </w:t>
            </w:r>
            <w:r w:rsidRPr="002E3D45">
              <w:rPr>
                <w:rFonts w:asciiTheme="minorHAnsi" w:hAnsiTheme="minorHAnsi" w:cs="Arial"/>
                <w:i/>
                <w:iCs/>
                <w:color w:val="000000"/>
                <w:sz w:val="22"/>
                <w:szCs w:val="22"/>
              </w:rPr>
              <w:t>mélangé</w:t>
            </w:r>
            <w:r w:rsidR="006545C4">
              <w:rPr>
                <w:rFonts w:asciiTheme="minorHAnsi" w:hAnsiTheme="minorHAnsi" w:cs="Arial"/>
                <w:i/>
                <w:iCs/>
                <w:color w:val="000000"/>
                <w:sz w:val="22"/>
                <w:szCs w:val="22"/>
              </w:rPr>
              <w:t xml:space="preserve"> </w:t>
            </w:r>
            <w:r w:rsidRPr="002E3D45">
              <w:rPr>
                <w:rFonts w:asciiTheme="minorHAnsi" w:hAnsiTheme="minorHAnsi" w:cs="Arial"/>
                <w:i/>
                <w:iCs/>
                <w:color w:val="000000"/>
                <w:sz w:val="22"/>
                <w:szCs w:val="22"/>
              </w:rPr>
              <w:t>tous les produits et vos résultats sont donc inexploitables</w:t>
            </w:r>
          </w:p>
          <w:p w14:paraId="03DD5803" w14:textId="77777777" w:rsidR="004D2CD2" w:rsidRPr="002E3D45" w:rsidRDefault="004D2CD2" w:rsidP="00E57F90">
            <w:pPr>
              <w:rPr>
                <w:rFonts w:asciiTheme="minorHAnsi" w:hAnsiTheme="minorHAnsi" w:cs="Arial"/>
                <w:i/>
                <w:iCs/>
                <w:color w:val="000000"/>
                <w:sz w:val="22"/>
                <w:szCs w:val="22"/>
              </w:rPr>
            </w:pPr>
            <w:r w:rsidRPr="002E3D45">
              <w:rPr>
                <w:rFonts w:asciiTheme="minorHAnsi" w:hAnsiTheme="minorHAnsi" w:cs="Arial"/>
                <w:color w:val="000000"/>
                <w:sz w:val="22"/>
                <w:szCs w:val="22"/>
              </w:rPr>
              <w:t>La boîte de secours est fournie.</w:t>
            </w:r>
          </w:p>
        </w:tc>
      </w:tr>
    </w:tbl>
    <w:p w14:paraId="28B722EF" w14:textId="0951BE7D" w:rsidR="0056102A" w:rsidRDefault="0056102A" w:rsidP="00E57F90">
      <w:pPr>
        <w:jc w:val="both"/>
        <w:rPr>
          <w:rFonts w:asciiTheme="minorHAnsi" w:hAnsiTheme="minorHAnsi"/>
          <w:sz w:val="22"/>
          <w:szCs w:val="22"/>
          <w:highlight w:val="yellow"/>
        </w:rPr>
      </w:pPr>
    </w:p>
    <w:p w14:paraId="0C7BD8FA" w14:textId="77777777" w:rsidR="00282B21" w:rsidRPr="00282B21" w:rsidRDefault="00282B21" w:rsidP="00282B21">
      <w:pPr>
        <w:jc w:val="both"/>
        <w:rPr>
          <w:rFonts w:asciiTheme="minorHAnsi" w:hAnsiTheme="minorHAnsi"/>
          <w:b/>
          <w:bCs/>
          <w:sz w:val="22"/>
          <w:szCs w:val="22"/>
        </w:rPr>
      </w:pPr>
      <w:r w:rsidRPr="00282B21">
        <w:rPr>
          <w:rFonts w:asciiTheme="minorHAnsi" w:hAnsiTheme="minorHAnsi"/>
          <w:bCs/>
          <w:sz w:val="22"/>
          <w:szCs w:val="22"/>
        </w:rPr>
        <w:t>L'évaluation au sein d'un établissement gagnera en harmonisation si l'équipe d'examinateurs réalise ce type de travail pour chaque situation d'évaluation proposée aux candidats.</w:t>
      </w:r>
    </w:p>
    <w:p w14:paraId="20057590" w14:textId="77777777" w:rsidR="00282B21" w:rsidRPr="004D2CD2" w:rsidRDefault="00282B21" w:rsidP="00E57F90">
      <w:pPr>
        <w:jc w:val="both"/>
        <w:rPr>
          <w:rFonts w:asciiTheme="minorHAnsi" w:hAnsiTheme="minorHAnsi"/>
          <w:sz w:val="22"/>
          <w:szCs w:val="22"/>
          <w:highlight w:val="yellow"/>
        </w:rPr>
      </w:pPr>
    </w:p>
    <w:p w14:paraId="23E35C43" w14:textId="21C9BC7A" w:rsidR="00502ABE" w:rsidRPr="006545C4" w:rsidRDefault="00502ABE" w:rsidP="00E57F90">
      <w:pPr>
        <w:jc w:val="both"/>
        <w:rPr>
          <w:rFonts w:asciiTheme="minorHAnsi" w:hAnsiTheme="minorHAnsi"/>
          <w:b/>
        </w:rPr>
      </w:pPr>
      <w:r w:rsidRPr="006545C4">
        <w:rPr>
          <w:rFonts w:asciiTheme="minorHAnsi" w:hAnsiTheme="minorHAnsi"/>
          <w:b/>
        </w:rPr>
        <w:t>Conclusion</w:t>
      </w:r>
    </w:p>
    <w:p w14:paraId="53504E3E" w14:textId="77777777" w:rsidR="00127286" w:rsidRPr="004D2CD2" w:rsidRDefault="00127286" w:rsidP="00E57F90">
      <w:pPr>
        <w:jc w:val="both"/>
        <w:rPr>
          <w:rFonts w:asciiTheme="minorHAnsi" w:hAnsiTheme="minorHAnsi"/>
          <w:b/>
          <w:sz w:val="22"/>
          <w:szCs w:val="22"/>
        </w:rPr>
      </w:pPr>
    </w:p>
    <w:p w14:paraId="402D0303" w14:textId="33A0D8BD" w:rsidR="006D26CC" w:rsidRPr="004D2CD2" w:rsidRDefault="00BF7D53" w:rsidP="00E57F90">
      <w:pPr>
        <w:jc w:val="both"/>
        <w:rPr>
          <w:rFonts w:asciiTheme="minorHAnsi" w:hAnsiTheme="minorHAnsi"/>
          <w:sz w:val="22"/>
          <w:szCs w:val="22"/>
        </w:rPr>
      </w:pPr>
      <w:r w:rsidRPr="004D2CD2">
        <w:rPr>
          <w:rFonts w:asciiTheme="minorHAnsi" w:hAnsiTheme="minorHAnsi"/>
          <w:sz w:val="22"/>
          <w:szCs w:val="22"/>
        </w:rPr>
        <w:t>L</w:t>
      </w:r>
      <w:r w:rsidR="00BC7C3C" w:rsidRPr="004D2CD2">
        <w:rPr>
          <w:rFonts w:asciiTheme="minorHAnsi" w:hAnsiTheme="minorHAnsi"/>
          <w:sz w:val="22"/>
          <w:szCs w:val="22"/>
        </w:rPr>
        <w:t>'</w:t>
      </w:r>
      <w:r w:rsidR="00E3204E" w:rsidRPr="004D2CD2">
        <w:rPr>
          <w:rFonts w:asciiTheme="minorHAnsi" w:hAnsiTheme="minorHAnsi"/>
          <w:sz w:val="22"/>
          <w:szCs w:val="22"/>
        </w:rPr>
        <w:t xml:space="preserve">évolution de l’épreuve dans ses modalités de passation </w:t>
      </w:r>
      <w:r w:rsidR="00BC7C3C" w:rsidRPr="004D2CD2">
        <w:rPr>
          <w:rFonts w:asciiTheme="minorHAnsi" w:hAnsiTheme="minorHAnsi"/>
          <w:sz w:val="22"/>
          <w:szCs w:val="22"/>
        </w:rPr>
        <w:t>vise à</w:t>
      </w:r>
      <w:r w:rsidR="006D26CC" w:rsidRPr="004D2CD2">
        <w:rPr>
          <w:rFonts w:asciiTheme="minorHAnsi" w:hAnsiTheme="minorHAnsi"/>
          <w:sz w:val="22"/>
          <w:szCs w:val="22"/>
        </w:rPr>
        <w:t> </w:t>
      </w:r>
      <w:r w:rsidR="00E3204E" w:rsidRPr="004D2CD2">
        <w:rPr>
          <w:rFonts w:asciiTheme="minorHAnsi" w:hAnsiTheme="minorHAnsi"/>
          <w:sz w:val="22"/>
          <w:szCs w:val="22"/>
        </w:rPr>
        <w:t xml:space="preserve">augmenter la part d’autonomie des </w:t>
      </w:r>
      <w:r w:rsidR="006D26CC" w:rsidRPr="004D2CD2">
        <w:rPr>
          <w:rFonts w:asciiTheme="minorHAnsi" w:hAnsiTheme="minorHAnsi"/>
          <w:sz w:val="22"/>
          <w:szCs w:val="22"/>
        </w:rPr>
        <w:t xml:space="preserve">élèves (comme elle est travaillée dans les séances de travaux pratiques), </w:t>
      </w:r>
      <w:r w:rsidR="00E3204E" w:rsidRPr="004D2CD2">
        <w:rPr>
          <w:rFonts w:asciiTheme="minorHAnsi" w:hAnsiTheme="minorHAnsi"/>
          <w:sz w:val="22"/>
          <w:szCs w:val="22"/>
        </w:rPr>
        <w:t>prendre en compte leur capacité à argumenter à l’oral</w:t>
      </w:r>
      <w:r w:rsidR="006D26CC" w:rsidRPr="004D2CD2">
        <w:rPr>
          <w:rFonts w:asciiTheme="minorHAnsi" w:hAnsiTheme="minorHAnsi"/>
          <w:sz w:val="22"/>
          <w:szCs w:val="22"/>
        </w:rPr>
        <w:t xml:space="preserve"> (important dans leur cursus post-baccalauréat</w:t>
      </w:r>
      <w:r w:rsidR="00923E80">
        <w:rPr>
          <w:rFonts w:asciiTheme="minorHAnsi" w:hAnsiTheme="minorHAnsi"/>
          <w:sz w:val="22"/>
          <w:szCs w:val="22"/>
        </w:rPr>
        <w:t>)</w:t>
      </w:r>
      <w:r w:rsidR="006D26CC" w:rsidRPr="004D2CD2">
        <w:rPr>
          <w:rFonts w:asciiTheme="minorHAnsi" w:hAnsiTheme="minorHAnsi"/>
          <w:sz w:val="22"/>
          <w:szCs w:val="22"/>
        </w:rPr>
        <w:t xml:space="preserve">, </w:t>
      </w:r>
      <w:r w:rsidR="00E3204E" w:rsidRPr="004D2CD2">
        <w:rPr>
          <w:rFonts w:asciiTheme="minorHAnsi" w:hAnsiTheme="minorHAnsi"/>
          <w:sz w:val="22"/>
          <w:szCs w:val="22"/>
        </w:rPr>
        <w:t>faire preuve d’esprit critique</w:t>
      </w:r>
      <w:r w:rsidR="006D26CC" w:rsidRPr="004D2CD2">
        <w:rPr>
          <w:rFonts w:asciiTheme="minorHAnsi" w:hAnsiTheme="minorHAnsi"/>
          <w:sz w:val="22"/>
          <w:szCs w:val="22"/>
        </w:rPr>
        <w:t xml:space="preserve"> inhérent à toute démarche scientifique, tout cela </w:t>
      </w:r>
      <w:r w:rsidR="00BC7C3C" w:rsidRPr="004D2CD2">
        <w:rPr>
          <w:rFonts w:asciiTheme="minorHAnsi" w:hAnsiTheme="minorHAnsi"/>
          <w:sz w:val="22"/>
          <w:szCs w:val="22"/>
        </w:rPr>
        <w:t>sur un temps moins contraint que précédemment, et en appui sur du matériel</w:t>
      </w:r>
      <w:r w:rsidR="006D26CC" w:rsidRPr="004D2CD2">
        <w:rPr>
          <w:rFonts w:asciiTheme="minorHAnsi" w:hAnsiTheme="minorHAnsi"/>
          <w:sz w:val="22"/>
          <w:szCs w:val="22"/>
        </w:rPr>
        <w:t>.</w:t>
      </w:r>
    </w:p>
    <w:p w14:paraId="212C92F1" w14:textId="77777777" w:rsidR="00127286" w:rsidRDefault="00127286" w:rsidP="00E57F90">
      <w:pPr>
        <w:jc w:val="both"/>
        <w:rPr>
          <w:rFonts w:asciiTheme="minorHAnsi" w:hAnsiTheme="minorHAnsi"/>
          <w:sz w:val="22"/>
          <w:szCs w:val="22"/>
        </w:rPr>
      </w:pPr>
    </w:p>
    <w:p w14:paraId="74133056" w14:textId="47A5E584" w:rsidR="00BD50EA" w:rsidRPr="004D2CD2" w:rsidRDefault="006D26CC" w:rsidP="00E57F90">
      <w:pPr>
        <w:jc w:val="both"/>
        <w:rPr>
          <w:rFonts w:asciiTheme="minorHAnsi" w:hAnsiTheme="minorHAnsi"/>
          <w:sz w:val="22"/>
          <w:szCs w:val="22"/>
        </w:rPr>
      </w:pPr>
      <w:r w:rsidRPr="004D2CD2">
        <w:rPr>
          <w:rFonts w:asciiTheme="minorHAnsi" w:hAnsiTheme="minorHAnsi"/>
          <w:sz w:val="22"/>
          <w:szCs w:val="22"/>
        </w:rPr>
        <w:t>Cette évolution s’appuie</w:t>
      </w:r>
      <w:r w:rsidR="00BD50EA" w:rsidRPr="004D2CD2">
        <w:rPr>
          <w:rFonts w:asciiTheme="minorHAnsi" w:hAnsiTheme="minorHAnsi"/>
          <w:sz w:val="22"/>
          <w:szCs w:val="22"/>
        </w:rPr>
        <w:t xml:space="preserve"> également </w:t>
      </w:r>
      <w:r w:rsidRPr="004D2CD2">
        <w:rPr>
          <w:rFonts w:asciiTheme="minorHAnsi" w:hAnsiTheme="minorHAnsi"/>
          <w:sz w:val="22"/>
          <w:szCs w:val="22"/>
        </w:rPr>
        <w:t xml:space="preserve">sur </w:t>
      </w:r>
      <w:r w:rsidR="00BD50EA" w:rsidRPr="004D2CD2">
        <w:rPr>
          <w:rFonts w:asciiTheme="minorHAnsi" w:hAnsiTheme="minorHAnsi"/>
          <w:sz w:val="22"/>
          <w:szCs w:val="22"/>
        </w:rPr>
        <w:t>les équipe</w:t>
      </w:r>
      <w:r w:rsidRPr="004D2CD2">
        <w:rPr>
          <w:rFonts w:asciiTheme="minorHAnsi" w:hAnsiTheme="minorHAnsi"/>
          <w:sz w:val="22"/>
          <w:szCs w:val="22"/>
        </w:rPr>
        <w:t>s</w:t>
      </w:r>
      <w:r w:rsidR="00BD50EA" w:rsidRPr="004D2CD2">
        <w:rPr>
          <w:rFonts w:asciiTheme="minorHAnsi" w:hAnsiTheme="minorHAnsi"/>
          <w:sz w:val="22"/>
          <w:szCs w:val="22"/>
        </w:rPr>
        <w:t xml:space="preserve"> d’enseignants</w:t>
      </w:r>
      <w:r w:rsidRPr="004D2CD2">
        <w:rPr>
          <w:rFonts w:asciiTheme="minorHAnsi" w:hAnsiTheme="minorHAnsi"/>
          <w:sz w:val="22"/>
          <w:szCs w:val="22"/>
        </w:rPr>
        <w:t>.</w:t>
      </w:r>
      <w:r w:rsidR="00BD50EA" w:rsidRPr="004D2CD2">
        <w:rPr>
          <w:rFonts w:asciiTheme="minorHAnsi" w:hAnsiTheme="minorHAnsi"/>
          <w:sz w:val="22"/>
          <w:szCs w:val="22"/>
        </w:rPr>
        <w:t xml:space="preserve"> </w:t>
      </w:r>
      <w:r w:rsidRPr="004D2CD2">
        <w:rPr>
          <w:rFonts w:asciiTheme="minorHAnsi" w:hAnsiTheme="minorHAnsi"/>
          <w:sz w:val="22"/>
          <w:szCs w:val="22"/>
        </w:rPr>
        <w:t>L</w:t>
      </w:r>
      <w:r w:rsidR="00BD50EA" w:rsidRPr="004D2CD2">
        <w:rPr>
          <w:rFonts w:asciiTheme="minorHAnsi" w:hAnsiTheme="minorHAnsi"/>
          <w:sz w:val="22"/>
          <w:szCs w:val="22"/>
        </w:rPr>
        <w:t xml:space="preserve">es interactions </w:t>
      </w:r>
      <w:r w:rsidRPr="004D2CD2">
        <w:rPr>
          <w:rFonts w:asciiTheme="minorHAnsi" w:hAnsiTheme="minorHAnsi"/>
          <w:sz w:val="22"/>
          <w:szCs w:val="22"/>
        </w:rPr>
        <w:t xml:space="preserve">limitées </w:t>
      </w:r>
      <w:r w:rsidR="00BD50EA" w:rsidRPr="004D2CD2">
        <w:rPr>
          <w:rFonts w:asciiTheme="minorHAnsi" w:hAnsiTheme="minorHAnsi"/>
          <w:sz w:val="22"/>
          <w:szCs w:val="22"/>
        </w:rPr>
        <w:t>avec le candidat lors de l’étape A, le questionnement</w:t>
      </w:r>
      <w:r w:rsidRPr="004D2CD2">
        <w:rPr>
          <w:rFonts w:asciiTheme="minorHAnsi" w:hAnsiTheme="minorHAnsi"/>
          <w:sz w:val="22"/>
          <w:szCs w:val="22"/>
        </w:rPr>
        <w:t xml:space="preserve">, lui aussi limité, </w:t>
      </w:r>
      <w:r w:rsidR="00BD50EA" w:rsidRPr="004D2CD2">
        <w:rPr>
          <w:rFonts w:asciiTheme="minorHAnsi" w:hAnsiTheme="minorHAnsi"/>
          <w:sz w:val="22"/>
          <w:szCs w:val="22"/>
        </w:rPr>
        <w:t>à mettre en place pour faire évoluer s</w:t>
      </w:r>
      <w:r w:rsidRPr="004D2CD2">
        <w:rPr>
          <w:rFonts w:asciiTheme="minorHAnsi" w:hAnsiTheme="minorHAnsi"/>
          <w:sz w:val="22"/>
          <w:szCs w:val="22"/>
        </w:rPr>
        <w:t>a</w:t>
      </w:r>
      <w:r w:rsidR="00BD50EA" w:rsidRPr="004D2CD2">
        <w:rPr>
          <w:rFonts w:asciiTheme="minorHAnsi" w:hAnsiTheme="minorHAnsi"/>
          <w:sz w:val="22"/>
          <w:szCs w:val="22"/>
        </w:rPr>
        <w:t xml:space="preserve"> stratégie, </w:t>
      </w:r>
      <w:r w:rsidRPr="004D2CD2">
        <w:rPr>
          <w:rFonts w:asciiTheme="minorHAnsi" w:hAnsiTheme="minorHAnsi"/>
          <w:sz w:val="22"/>
          <w:szCs w:val="22"/>
        </w:rPr>
        <w:t xml:space="preserve">constituent </w:t>
      </w:r>
      <w:r w:rsidR="00BD50EA" w:rsidRPr="004D2CD2">
        <w:rPr>
          <w:rFonts w:asciiTheme="minorHAnsi" w:hAnsiTheme="minorHAnsi"/>
          <w:sz w:val="22"/>
          <w:szCs w:val="22"/>
        </w:rPr>
        <w:t>le</w:t>
      </w:r>
      <w:r w:rsidRPr="004D2CD2">
        <w:rPr>
          <w:rFonts w:asciiTheme="minorHAnsi" w:hAnsiTheme="minorHAnsi"/>
          <w:sz w:val="22"/>
          <w:szCs w:val="22"/>
        </w:rPr>
        <w:t>s</w:t>
      </w:r>
      <w:r w:rsidR="00BD50EA" w:rsidRPr="004D2CD2">
        <w:rPr>
          <w:rFonts w:asciiTheme="minorHAnsi" w:hAnsiTheme="minorHAnsi"/>
          <w:sz w:val="22"/>
          <w:szCs w:val="22"/>
        </w:rPr>
        <w:t xml:space="preserve"> aides à fournir</w:t>
      </w:r>
      <w:r w:rsidRPr="004D2CD2">
        <w:rPr>
          <w:rFonts w:asciiTheme="minorHAnsi" w:hAnsiTheme="minorHAnsi"/>
          <w:sz w:val="22"/>
          <w:szCs w:val="22"/>
        </w:rPr>
        <w:t xml:space="preserve">. Déterminer leur </w:t>
      </w:r>
      <w:r w:rsidR="00BD50EA" w:rsidRPr="004D2CD2">
        <w:rPr>
          <w:rFonts w:asciiTheme="minorHAnsi" w:hAnsiTheme="minorHAnsi"/>
          <w:sz w:val="22"/>
          <w:szCs w:val="22"/>
        </w:rPr>
        <w:t>nature</w:t>
      </w:r>
      <w:r w:rsidRPr="004D2CD2">
        <w:rPr>
          <w:rFonts w:asciiTheme="minorHAnsi" w:hAnsiTheme="minorHAnsi"/>
          <w:sz w:val="22"/>
          <w:szCs w:val="22"/>
        </w:rPr>
        <w:t xml:space="preserve">, le </w:t>
      </w:r>
      <w:r w:rsidR="00BD50EA" w:rsidRPr="004D2CD2">
        <w:rPr>
          <w:rFonts w:asciiTheme="minorHAnsi" w:hAnsiTheme="minorHAnsi"/>
          <w:sz w:val="22"/>
          <w:szCs w:val="22"/>
        </w:rPr>
        <w:t xml:space="preserve">moment de leur attribution et leur </w:t>
      </w:r>
      <w:r w:rsidRPr="004D2CD2">
        <w:rPr>
          <w:rFonts w:asciiTheme="minorHAnsi" w:hAnsiTheme="minorHAnsi"/>
          <w:sz w:val="22"/>
          <w:szCs w:val="22"/>
        </w:rPr>
        <w:t>incidence</w:t>
      </w:r>
      <w:r w:rsidR="00BD50EA" w:rsidRPr="004D2CD2">
        <w:rPr>
          <w:rFonts w:asciiTheme="minorHAnsi" w:hAnsiTheme="minorHAnsi"/>
          <w:sz w:val="22"/>
          <w:szCs w:val="22"/>
        </w:rPr>
        <w:t xml:space="preserve"> dans l’évaluation nécessitent </w:t>
      </w:r>
      <w:r w:rsidR="00923E80">
        <w:rPr>
          <w:rFonts w:asciiTheme="minorHAnsi" w:hAnsiTheme="minorHAnsi"/>
          <w:sz w:val="22"/>
          <w:szCs w:val="22"/>
        </w:rPr>
        <w:t xml:space="preserve">une harmonisation </w:t>
      </w:r>
      <w:r w:rsidR="00BD50EA" w:rsidRPr="004D2CD2">
        <w:rPr>
          <w:rFonts w:asciiTheme="minorHAnsi" w:hAnsiTheme="minorHAnsi"/>
          <w:sz w:val="22"/>
          <w:szCs w:val="22"/>
        </w:rPr>
        <w:t xml:space="preserve">sur chaque situation </w:t>
      </w:r>
      <w:r w:rsidRPr="004D2CD2">
        <w:rPr>
          <w:rFonts w:asciiTheme="minorHAnsi" w:hAnsiTheme="minorHAnsi"/>
          <w:sz w:val="22"/>
          <w:szCs w:val="22"/>
        </w:rPr>
        <w:t xml:space="preserve">choisie </w:t>
      </w:r>
      <w:r w:rsidR="00BD50EA" w:rsidRPr="004D2CD2">
        <w:rPr>
          <w:rFonts w:asciiTheme="minorHAnsi" w:hAnsiTheme="minorHAnsi"/>
          <w:sz w:val="22"/>
          <w:szCs w:val="22"/>
        </w:rPr>
        <w:t>entre les évaluateurs avant la passation</w:t>
      </w:r>
      <w:r w:rsidR="00923E80">
        <w:rPr>
          <w:rFonts w:asciiTheme="minorHAnsi" w:hAnsiTheme="minorHAnsi"/>
          <w:sz w:val="22"/>
          <w:szCs w:val="22"/>
        </w:rPr>
        <w:t xml:space="preserve"> (voir annexe 4)</w:t>
      </w:r>
      <w:r w:rsidR="00BD50EA" w:rsidRPr="004D2CD2">
        <w:rPr>
          <w:rFonts w:asciiTheme="minorHAnsi" w:hAnsiTheme="minorHAnsi"/>
          <w:sz w:val="22"/>
          <w:szCs w:val="22"/>
        </w:rPr>
        <w:t xml:space="preserve">. </w:t>
      </w:r>
    </w:p>
    <w:p w14:paraId="1FCE883B" w14:textId="77777777" w:rsidR="00127286" w:rsidRDefault="00127286" w:rsidP="00E57F90">
      <w:pPr>
        <w:jc w:val="both"/>
        <w:rPr>
          <w:rFonts w:asciiTheme="minorHAnsi" w:hAnsiTheme="minorHAnsi"/>
          <w:sz w:val="22"/>
          <w:szCs w:val="22"/>
        </w:rPr>
      </w:pPr>
    </w:p>
    <w:p w14:paraId="1F3240B7" w14:textId="460DF075" w:rsidR="00BD50EA" w:rsidRPr="004D2CD2" w:rsidRDefault="00BD50EA" w:rsidP="00E57F90">
      <w:pPr>
        <w:jc w:val="both"/>
        <w:rPr>
          <w:rFonts w:asciiTheme="minorHAnsi" w:hAnsiTheme="minorHAnsi"/>
          <w:sz w:val="22"/>
          <w:szCs w:val="22"/>
        </w:rPr>
      </w:pPr>
      <w:r w:rsidRPr="004D2CD2">
        <w:rPr>
          <w:rFonts w:asciiTheme="minorHAnsi" w:hAnsiTheme="minorHAnsi"/>
          <w:sz w:val="22"/>
          <w:szCs w:val="22"/>
        </w:rPr>
        <w:t xml:space="preserve">Nous remercions tout particulièrement cette année, pour leur investissement et leur adaptabilité, l’ensemble des professeurs concepteurs et les IA-IPR qui contribuent à l’élaboration de cette banque. Nos remerciements vont aussi aux équipes de professeurs qui participent au test des situations avant publication de la banque. Ces remerciements concernent également l’ensemble des IA-IPR qui pilotent cette épreuve en académie ainsi que les personnels techniques de laboratoire qui en assurent la faisabilité dans les lycées. </w:t>
      </w:r>
    </w:p>
    <w:p w14:paraId="119694BB" w14:textId="77777777" w:rsidR="00127286" w:rsidRDefault="00127286" w:rsidP="00E57F90">
      <w:pPr>
        <w:jc w:val="both"/>
        <w:rPr>
          <w:rFonts w:asciiTheme="minorHAnsi" w:hAnsiTheme="minorHAnsi"/>
          <w:sz w:val="22"/>
          <w:szCs w:val="22"/>
        </w:rPr>
      </w:pPr>
    </w:p>
    <w:p w14:paraId="0ED72B60" w14:textId="574F27DF" w:rsidR="00E5522D" w:rsidRDefault="00E5522D" w:rsidP="00E57F90">
      <w:pPr>
        <w:jc w:val="both"/>
        <w:rPr>
          <w:rFonts w:asciiTheme="minorHAnsi" w:hAnsiTheme="minorHAnsi"/>
          <w:sz w:val="22"/>
          <w:szCs w:val="22"/>
        </w:rPr>
      </w:pPr>
      <w:r w:rsidRPr="004D2CD2">
        <w:rPr>
          <w:rFonts w:asciiTheme="minorHAnsi" w:hAnsiTheme="minorHAnsi"/>
          <w:sz w:val="22"/>
          <w:szCs w:val="22"/>
        </w:rPr>
        <w:t>Cet engagement de tous, tant dans l’évolution de l’épreuve que dans la formation des élèves</w:t>
      </w:r>
      <w:r w:rsidR="0033420C" w:rsidRPr="004D2CD2">
        <w:rPr>
          <w:rFonts w:asciiTheme="minorHAnsi" w:hAnsiTheme="minorHAnsi"/>
          <w:sz w:val="22"/>
          <w:szCs w:val="22"/>
        </w:rPr>
        <w:t>,</w:t>
      </w:r>
      <w:r w:rsidR="00BD50EA" w:rsidRPr="004D2CD2">
        <w:rPr>
          <w:rFonts w:asciiTheme="minorHAnsi" w:hAnsiTheme="minorHAnsi"/>
          <w:sz w:val="22"/>
          <w:szCs w:val="22"/>
        </w:rPr>
        <w:t xml:space="preserve"> donne confiance dans </w:t>
      </w:r>
      <w:r w:rsidRPr="004D2CD2">
        <w:rPr>
          <w:rFonts w:asciiTheme="minorHAnsi" w:hAnsiTheme="minorHAnsi"/>
          <w:sz w:val="22"/>
          <w:szCs w:val="22"/>
        </w:rPr>
        <w:t xml:space="preserve">la capacité de cette évaluation à accroître l’intérêt et la motivation de nos lycéens pour les études scientifiques.  </w:t>
      </w:r>
    </w:p>
    <w:p w14:paraId="6D099DBA" w14:textId="77777777" w:rsidR="00127286" w:rsidRPr="004D2CD2" w:rsidRDefault="00127286" w:rsidP="00E57F90">
      <w:pPr>
        <w:jc w:val="both"/>
        <w:rPr>
          <w:rFonts w:asciiTheme="minorHAnsi" w:hAnsiTheme="minorHAnsi"/>
          <w:sz w:val="22"/>
          <w:szCs w:val="22"/>
        </w:rPr>
      </w:pPr>
    </w:p>
    <w:p w14:paraId="0714C235" w14:textId="705687E9" w:rsidR="0056102A" w:rsidRPr="004D2CD2" w:rsidRDefault="0055091B" w:rsidP="00E57F90">
      <w:pPr>
        <w:jc w:val="right"/>
        <w:rPr>
          <w:rFonts w:asciiTheme="minorHAnsi" w:hAnsiTheme="minorHAnsi"/>
          <w:sz w:val="22"/>
          <w:szCs w:val="22"/>
        </w:rPr>
      </w:pPr>
      <w:r w:rsidRPr="004D2CD2">
        <w:rPr>
          <w:rFonts w:asciiTheme="minorHAnsi" w:hAnsiTheme="minorHAnsi"/>
          <w:sz w:val="22"/>
          <w:szCs w:val="22"/>
        </w:rPr>
        <w:t>Brigitte HAZARD IGEN – pour le groupe des sciences et technologies du vivant, de la santé et de la Terre</w:t>
      </w:r>
    </w:p>
    <w:p w14:paraId="3E3DEB76" w14:textId="24F4C81B" w:rsidR="00A96A76" w:rsidRPr="004D2CD2" w:rsidRDefault="0056102A" w:rsidP="00E57F90">
      <w:pPr>
        <w:jc w:val="center"/>
        <w:rPr>
          <w:rFonts w:asciiTheme="minorHAnsi" w:hAnsiTheme="minorHAnsi"/>
          <w:sz w:val="22"/>
          <w:szCs w:val="22"/>
        </w:rPr>
      </w:pPr>
      <w:r w:rsidRPr="004D2CD2">
        <w:rPr>
          <w:rFonts w:asciiTheme="minorHAnsi" w:hAnsiTheme="minorHAnsi"/>
          <w:sz w:val="22"/>
          <w:szCs w:val="22"/>
        </w:rPr>
        <w:br w:type="page"/>
      </w:r>
      <w:r w:rsidR="00A96A76" w:rsidRPr="00E57F90">
        <w:rPr>
          <w:rFonts w:asciiTheme="minorHAnsi" w:hAnsiTheme="minorHAnsi"/>
          <w:b/>
          <w:sz w:val="28"/>
          <w:szCs w:val="22"/>
        </w:rPr>
        <w:lastRenderedPageBreak/>
        <w:t>Annexe 1 : les activités pratiques pour acquérir et traiter des données</w:t>
      </w:r>
    </w:p>
    <w:p w14:paraId="63CA05E0" w14:textId="77777777" w:rsidR="00127286" w:rsidRDefault="00127286" w:rsidP="00E57F90">
      <w:pPr>
        <w:jc w:val="both"/>
        <w:rPr>
          <w:rFonts w:asciiTheme="minorHAnsi" w:hAnsiTheme="minorHAnsi"/>
          <w:sz w:val="22"/>
          <w:szCs w:val="22"/>
        </w:rPr>
      </w:pPr>
    </w:p>
    <w:p w14:paraId="65A0CFD3" w14:textId="5DAD7E10" w:rsidR="00A96A76" w:rsidRPr="004D2CD2" w:rsidRDefault="00A96A76" w:rsidP="00E57F90">
      <w:pPr>
        <w:jc w:val="both"/>
        <w:rPr>
          <w:rFonts w:asciiTheme="minorHAnsi" w:hAnsiTheme="minorHAnsi"/>
          <w:b/>
          <w:sz w:val="22"/>
          <w:szCs w:val="22"/>
        </w:rPr>
      </w:pPr>
      <w:r w:rsidRPr="004D2CD2">
        <w:rPr>
          <w:rFonts w:asciiTheme="minorHAnsi" w:hAnsiTheme="minorHAnsi"/>
          <w:sz w:val="22"/>
          <w:szCs w:val="22"/>
        </w:rPr>
        <w:t>Tout au long du cursus de sa formation scientifique, l’élève devrait avoir travaillé plusieurs fois ces outils pour les maitriser correctement.</w:t>
      </w:r>
    </w:p>
    <w:p w14:paraId="1B0B85AB" w14:textId="77777777" w:rsidR="00127286" w:rsidRDefault="00127286" w:rsidP="00E57F90">
      <w:pPr>
        <w:rPr>
          <w:rFonts w:asciiTheme="minorHAnsi" w:hAnsiTheme="minorHAnsi"/>
          <w:b/>
          <w:sz w:val="22"/>
          <w:szCs w:val="22"/>
        </w:rPr>
      </w:pPr>
    </w:p>
    <w:p w14:paraId="22BE0EE2" w14:textId="7D1F2691" w:rsidR="00A96A76" w:rsidRDefault="00A96A76" w:rsidP="00E57F90">
      <w:pPr>
        <w:rPr>
          <w:rFonts w:asciiTheme="minorHAnsi" w:hAnsiTheme="minorHAnsi"/>
          <w:sz w:val="22"/>
          <w:szCs w:val="22"/>
        </w:rPr>
      </w:pPr>
      <w:r w:rsidRPr="004D2CD2">
        <w:rPr>
          <w:rFonts w:asciiTheme="minorHAnsi" w:hAnsiTheme="minorHAnsi"/>
          <w:b/>
          <w:sz w:val="22"/>
          <w:szCs w:val="22"/>
        </w:rPr>
        <w:t xml:space="preserve">Préparer </w:t>
      </w:r>
      <w:r w:rsidRPr="004D2CD2">
        <w:rPr>
          <w:rFonts w:asciiTheme="minorHAnsi" w:hAnsiTheme="minorHAnsi"/>
          <w:sz w:val="22"/>
          <w:szCs w:val="22"/>
        </w:rPr>
        <w:t>regroupe des activités pratiques préalables ou concomitantes à l’observation ou à l’acquisition d’une mesure</w:t>
      </w:r>
      <w:r w:rsidR="00052CFC">
        <w:rPr>
          <w:rFonts w:asciiTheme="minorHAnsi" w:hAnsiTheme="minorHAnsi"/>
          <w:sz w:val="22"/>
          <w:szCs w:val="22"/>
        </w:rPr>
        <w:t> :</w:t>
      </w:r>
    </w:p>
    <w:p w14:paraId="2F178775" w14:textId="77777777" w:rsidR="00052CFC" w:rsidRPr="004D2CD2" w:rsidRDefault="00052CFC" w:rsidP="00E57F90">
      <w:pPr>
        <w:rPr>
          <w:rFonts w:asciiTheme="minorHAnsi" w:hAnsiTheme="minorHAnsi"/>
          <w:sz w:val="22"/>
          <w:szCs w:val="22"/>
        </w:rPr>
      </w:pPr>
    </w:p>
    <w:p w14:paraId="704DCA91" w14:textId="77777777" w:rsidR="00A96A76" w:rsidRPr="004D2CD2" w:rsidRDefault="00A96A76" w:rsidP="00E57F90">
      <w:pPr>
        <w:pStyle w:val="Paragraphedeliste"/>
        <w:numPr>
          <w:ilvl w:val="0"/>
          <w:numId w:val="17"/>
        </w:numPr>
        <w:spacing w:after="160" w:line="259" w:lineRule="auto"/>
        <w:rPr>
          <w:rFonts w:asciiTheme="minorHAnsi" w:hAnsiTheme="minorHAnsi"/>
          <w:sz w:val="22"/>
          <w:szCs w:val="22"/>
        </w:rPr>
      </w:pPr>
      <w:r w:rsidRPr="004D2CD2">
        <w:rPr>
          <w:rFonts w:asciiTheme="minorHAnsi" w:hAnsiTheme="minorHAnsi"/>
          <w:sz w:val="22"/>
          <w:szCs w:val="22"/>
        </w:rPr>
        <w:t xml:space="preserve">Séparer les constituants d’un mélange par : </w:t>
      </w:r>
    </w:p>
    <w:p w14:paraId="73610E0A" w14:textId="77777777"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Tri mécanique</w:t>
      </w:r>
    </w:p>
    <w:p w14:paraId="6D648F17" w14:textId="77777777"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 xml:space="preserve">Décantation </w:t>
      </w:r>
    </w:p>
    <w:p w14:paraId="45D25021" w14:textId="77777777"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Chromatographie</w:t>
      </w:r>
    </w:p>
    <w:p w14:paraId="3058D5AF" w14:textId="77777777"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Centrifugation</w:t>
      </w:r>
    </w:p>
    <w:p w14:paraId="5B0A704A" w14:textId="0502469E" w:rsidR="00A96A76" w:rsidRPr="004D2CD2" w:rsidRDefault="00052CFC"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Électrophorèse</w:t>
      </w:r>
    </w:p>
    <w:p w14:paraId="3A82BF4B" w14:textId="2AB0F349" w:rsidR="00A96A76" w:rsidRPr="004D2CD2" w:rsidRDefault="00A96A76" w:rsidP="00E57F90">
      <w:pPr>
        <w:pStyle w:val="Paragraphedeliste"/>
        <w:numPr>
          <w:ilvl w:val="0"/>
          <w:numId w:val="17"/>
        </w:numPr>
        <w:spacing w:after="160" w:line="259" w:lineRule="auto"/>
        <w:rPr>
          <w:rFonts w:asciiTheme="minorHAnsi" w:hAnsiTheme="minorHAnsi"/>
          <w:sz w:val="22"/>
          <w:szCs w:val="22"/>
        </w:rPr>
      </w:pPr>
      <w:r w:rsidRPr="004D2CD2">
        <w:rPr>
          <w:rFonts w:asciiTheme="minorHAnsi" w:hAnsiTheme="minorHAnsi"/>
          <w:sz w:val="22"/>
          <w:szCs w:val="22"/>
        </w:rPr>
        <w:t>Préparer l’observation</w:t>
      </w:r>
      <w:r w:rsidR="00052CFC">
        <w:rPr>
          <w:rFonts w:asciiTheme="minorHAnsi" w:hAnsiTheme="minorHAnsi"/>
          <w:sz w:val="22"/>
          <w:szCs w:val="22"/>
        </w:rPr>
        <w:t> :</w:t>
      </w:r>
    </w:p>
    <w:p w14:paraId="44F1761D" w14:textId="77777777"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Dissection – Prélèvement- Coupe de tissu – Frottis - Dilacération</w:t>
      </w:r>
    </w:p>
    <w:p w14:paraId="7E4D1684" w14:textId="77777777"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Injection</w:t>
      </w:r>
    </w:p>
    <w:p w14:paraId="6E65B9F1" w14:textId="77777777"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Empreinte</w:t>
      </w:r>
    </w:p>
    <w:p w14:paraId="4F9B3348" w14:textId="77777777"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Réalisation d’une préparation microscopique</w:t>
      </w:r>
    </w:p>
    <w:p w14:paraId="100B3E2E" w14:textId="77777777" w:rsidR="00A96A76" w:rsidRPr="004D2CD2" w:rsidRDefault="00A96A76" w:rsidP="00E57F90">
      <w:pPr>
        <w:pStyle w:val="Paragraphedeliste"/>
        <w:numPr>
          <w:ilvl w:val="0"/>
          <w:numId w:val="17"/>
        </w:numPr>
        <w:spacing w:after="160" w:line="259" w:lineRule="auto"/>
        <w:rPr>
          <w:rFonts w:asciiTheme="minorHAnsi" w:hAnsiTheme="minorHAnsi"/>
          <w:sz w:val="22"/>
          <w:szCs w:val="22"/>
        </w:rPr>
      </w:pPr>
      <w:r w:rsidRPr="004D2CD2">
        <w:rPr>
          <w:rFonts w:asciiTheme="minorHAnsi" w:hAnsiTheme="minorHAnsi"/>
          <w:sz w:val="22"/>
          <w:szCs w:val="22"/>
        </w:rPr>
        <w:t>Régler un appareil</w:t>
      </w:r>
    </w:p>
    <w:p w14:paraId="1A5D2934" w14:textId="3D2D5EC8" w:rsidR="00A96A76" w:rsidRPr="004D2CD2" w:rsidRDefault="00A96A76" w:rsidP="00E57F90">
      <w:pPr>
        <w:pStyle w:val="Paragraphedeliste"/>
        <w:numPr>
          <w:ilvl w:val="0"/>
          <w:numId w:val="17"/>
        </w:numPr>
        <w:spacing w:after="160" w:line="259" w:lineRule="auto"/>
        <w:rPr>
          <w:rFonts w:asciiTheme="minorHAnsi" w:hAnsiTheme="minorHAnsi"/>
          <w:sz w:val="22"/>
          <w:szCs w:val="22"/>
        </w:rPr>
      </w:pPr>
      <w:r w:rsidRPr="004D2CD2">
        <w:rPr>
          <w:rFonts w:asciiTheme="minorHAnsi" w:hAnsiTheme="minorHAnsi"/>
          <w:sz w:val="22"/>
          <w:szCs w:val="22"/>
        </w:rPr>
        <w:t>Caractériser</w:t>
      </w:r>
      <w:r w:rsidR="00052CFC">
        <w:rPr>
          <w:rFonts w:asciiTheme="minorHAnsi" w:hAnsiTheme="minorHAnsi"/>
          <w:sz w:val="22"/>
          <w:szCs w:val="22"/>
        </w:rPr>
        <w:t xml:space="preserve"> par :</w:t>
      </w:r>
    </w:p>
    <w:p w14:paraId="0302761A" w14:textId="42C7866F"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Réacti</w:t>
      </w:r>
      <w:r w:rsidR="00052CFC">
        <w:rPr>
          <w:rFonts w:asciiTheme="minorHAnsi" w:hAnsiTheme="minorHAnsi"/>
          <w:sz w:val="22"/>
          <w:szCs w:val="22"/>
        </w:rPr>
        <w:t>on</w:t>
      </w:r>
      <w:r w:rsidRPr="004D2CD2">
        <w:rPr>
          <w:rFonts w:asciiTheme="minorHAnsi" w:hAnsiTheme="minorHAnsi"/>
          <w:sz w:val="22"/>
          <w:szCs w:val="22"/>
        </w:rPr>
        <w:t xml:space="preserve"> spécifique (</w:t>
      </w:r>
      <w:proofErr w:type="spellStart"/>
      <w:r w:rsidRPr="004D2CD2">
        <w:rPr>
          <w:rFonts w:asciiTheme="minorHAnsi" w:hAnsiTheme="minorHAnsi"/>
          <w:sz w:val="22"/>
          <w:szCs w:val="22"/>
        </w:rPr>
        <w:t>HCl</w:t>
      </w:r>
      <w:proofErr w:type="spellEnd"/>
      <w:r w:rsidRPr="004D2CD2">
        <w:rPr>
          <w:rFonts w:asciiTheme="minorHAnsi" w:hAnsiTheme="minorHAnsi"/>
          <w:sz w:val="22"/>
          <w:szCs w:val="22"/>
        </w:rPr>
        <w:t>, eau iodée, liqueur de Fehling</w:t>
      </w:r>
      <w:r w:rsidR="00052CFC">
        <w:rPr>
          <w:rFonts w:asciiTheme="minorHAnsi" w:hAnsiTheme="minorHAnsi"/>
          <w:sz w:val="22"/>
          <w:szCs w:val="22"/>
        </w:rPr>
        <w:t>, …</w:t>
      </w:r>
      <w:r w:rsidRPr="004D2CD2">
        <w:rPr>
          <w:rFonts w:asciiTheme="minorHAnsi" w:hAnsiTheme="minorHAnsi"/>
          <w:sz w:val="22"/>
          <w:szCs w:val="22"/>
        </w:rPr>
        <w:t>)</w:t>
      </w:r>
    </w:p>
    <w:p w14:paraId="10797E7E" w14:textId="456FAD79"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Colora</w:t>
      </w:r>
      <w:r w:rsidR="00052CFC">
        <w:rPr>
          <w:rFonts w:asciiTheme="minorHAnsi" w:hAnsiTheme="minorHAnsi"/>
          <w:sz w:val="22"/>
          <w:szCs w:val="22"/>
        </w:rPr>
        <w:t>tion</w:t>
      </w:r>
    </w:p>
    <w:p w14:paraId="1FF66059" w14:textId="77777777"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Réaction immunologique</w:t>
      </w:r>
    </w:p>
    <w:p w14:paraId="49DB0621" w14:textId="77777777"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Réaction enzymatique</w:t>
      </w:r>
    </w:p>
    <w:p w14:paraId="72870AFC" w14:textId="77777777" w:rsidR="00A96A76" w:rsidRPr="004D2CD2" w:rsidRDefault="00A96A76" w:rsidP="00E57F90">
      <w:pPr>
        <w:pStyle w:val="Paragraphedeliste"/>
        <w:numPr>
          <w:ilvl w:val="1"/>
          <w:numId w:val="17"/>
        </w:numPr>
        <w:spacing w:after="160" w:line="259" w:lineRule="auto"/>
        <w:rPr>
          <w:rFonts w:asciiTheme="minorHAnsi" w:hAnsiTheme="minorHAnsi"/>
          <w:sz w:val="22"/>
          <w:szCs w:val="22"/>
        </w:rPr>
      </w:pPr>
      <w:r w:rsidRPr="004D2CD2">
        <w:rPr>
          <w:rFonts w:asciiTheme="minorHAnsi" w:hAnsiTheme="minorHAnsi"/>
          <w:sz w:val="22"/>
          <w:szCs w:val="22"/>
        </w:rPr>
        <w:t>Cristallisation</w:t>
      </w:r>
    </w:p>
    <w:p w14:paraId="41BD4E12" w14:textId="77777777" w:rsidR="00A96A76" w:rsidRPr="004D2CD2" w:rsidRDefault="00A96A76" w:rsidP="00E57F90">
      <w:pPr>
        <w:jc w:val="center"/>
        <w:rPr>
          <w:rFonts w:asciiTheme="minorHAnsi" w:hAnsiTheme="minorHAnsi"/>
          <w:b/>
          <w:sz w:val="22"/>
          <w:szCs w:val="22"/>
        </w:rPr>
      </w:pPr>
    </w:p>
    <w:p w14:paraId="574B3DBF" w14:textId="77777777" w:rsidR="00DC530A" w:rsidRDefault="00A96A76" w:rsidP="00E57F90">
      <w:pPr>
        <w:rPr>
          <w:rFonts w:asciiTheme="minorHAnsi" w:hAnsiTheme="minorHAnsi" w:cs="Arial"/>
          <w:sz w:val="22"/>
          <w:szCs w:val="22"/>
        </w:rPr>
      </w:pPr>
      <w:r w:rsidRPr="004D2CD2">
        <w:rPr>
          <w:rFonts w:asciiTheme="minorHAnsi" w:hAnsiTheme="minorHAnsi"/>
          <w:b/>
          <w:sz w:val="22"/>
          <w:szCs w:val="22"/>
        </w:rPr>
        <w:t xml:space="preserve">Mettre en évidence //identifier </w:t>
      </w:r>
      <w:r w:rsidRPr="004D2CD2">
        <w:rPr>
          <w:rFonts w:asciiTheme="minorHAnsi" w:hAnsiTheme="minorHAnsi" w:cs="Arial"/>
          <w:sz w:val="22"/>
          <w:szCs w:val="22"/>
        </w:rPr>
        <w:t xml:space="preserve">correspond à l’observation à différentes échelles. </w:t>
      </w:r>
    </w:p>
    <w:p w14:paraId="1668F15E" w14:textId="258D6071" w:rsidR="00A96A76" w:rsidRDefault="00DC530A" w:rsidP="00E57F90">
      <w:pPr>
        <w:rPr>
          <w:rFonts w:asciiTheme="minorHAnsi" w:hAnsiTheme="minorHAnsi" w:cs="Arial"/>
          <w:sz w:val="22"/>
          <w:szCs w:val="22"/>
        </w:rPr>
      </w:pPr>
      <w:r>
        <w:rPr>
          <w:rFonts w:asciiTheme="minorHAnsi" w:hAnsiTheme="minorHAnsi" w:cs="Arial"/>
          <w:sz w:val="22"/>
          <w:szCs w:val="22"/>
        </w:rPr>
        <w:t xml:space="preserve">Cela </w:t>
      </w:r>
      <w:r w:rsidR="00A96A76" w:rsidRPr="004D2CD2">
        <w:rPr>
          <w:rFonts w:asciiTheme="minorHAnsi" w:hAnsiTheme="minorHAnsi" w:cs="Arial"/>
          <w:sz w:val="22"/>
          <w:szCs w:val="22"/>
        </w:rPr>
        <w:t xml:space="preserve">doit permettre d’observer : </w:t>
      </w:r>
    </w:p>
    <w:p w14:paraId="3BB99FE6" w14:textId="77777777" w:rsidR="00DC530A" w:rsidRPr="004D2CD2" w:rsidRDefault="00DC530A" w:rsidP="00E57F90">
      <w:pPr>
        <w:rPr>
          <w:rFonts w:asciiTheme="minorHAnsi" w:hAnsiTheme="minorHAnsi" w:cs="Arial"/>
          <w:sz w:val="22"/>
          <w:szCs w:val="22"/>
        </w:rPr>
      </w:pPr>
    </w:p>
    <w:p w14:paraId="53005B0B" w14:textId="3975D937" w:rsidR="00A96A76" w:rsidRPr="004D2CD2" w:rsidRDefault="00DC530A" w:rsidP="00E57F90">
      <w:pPr>
        <w:pStyle w:val="Paragraphedeliste"/>
        <w:numPr>
          <w:ilvl w:val="0"/>
          <w:numId w:val="17"/>
        </w:numPr>
        <w:spacing w:after="160" w:line="259" w:lineRule="auto"/>
        <w:rPr>
          <w:rFonts w:asciiTheme="minorHAnsi" w:hAnsiTheme="minorHAnsi"/>
          <w:sz w:val="22"/>
          <w:szCs w:val="22"/>
        </w:rPr>
      </w:pPr>
      <w:proofErr w:type="gramStart"/>
      <w:r>
        <w:rPr>
          <w:rFonts w:asciiTheme="minorHAnsi" w:hAnsiTheme="minorHAnsi"/>
          <w:sz w:val="22"/>
          <w:szCs w:val="22"/>
        </w:rPr>
        <w:t>à</w:t>
      </w:r>
      <w:proofErr w:type="gramEnd"/>
      <w:r w:rsidR="00A96A76" w:rsidRPr="004D2CD2">
        <w:rPr>
          <w:rFonts w:asciiTheme="minorHAnsi" w:hAnsiTheme="minorHAnsi"/>
          <w:sz w:val="22"/>
          <w:szCs w:val="22"/>
        </w:rPr>
        <w:t xml:space="preserve"> l’</w:t>
      </w:r>
      <w:r>
        <w:rPr>
          <w:rFonts w:asciiTheme="minorHAnsi" w:hAnsiTheme="minorHAnsi"/>
          <w:sz w:val="22"/>
          <w:szCs w:val="22"/>
        </w:rPr>
        <w:t>œi</w:t>
      </w:r>
      <w:r w:rsidRPr="004D2CD2">
        <w:rPr>
          <w:rFonts w:asciiTheme="minorHAnsi" w:hAnsiTheme="minorHAnsi"/>
          <w:sz w:val="22"/>
          <w:szCs w:val="22"/>
        </w:rPr>
        <w:t>l</w:t>
      </w:r>
      <w:r w:rsidR="00A96A76" w:rsidRPr="004D2CD2">
        <w:rPr>
          <w:rFonts w:asciiTheme="minorHAnsi" w:hAnsiTheme="minorHAnsi"/>
          <w:sz w:val="22"/>
          <w:szCs w:val="22"/>
        </w:rPr>
        <w:t xml:space="preserve"> nu</w:t>
      </w:r>
    </w:p>
    <w:p w14:paraId="4FB1A22A" w14:textId="1963814F" w:rsidR="00A96A76" w:rsidRPr="004D2CD2" w:rsidRDefault="00DC530A" w:rsidP="00E57F90">
      <w:pPr>
        <w:pStyle w:val="Paragraphedeliste"/>
        <w:numPr>
          <w:ilvl w:val="0"/>
          <w:numId w:val="17"/>
        </w:numPr>
        <w:spacing w:after="160" w:line="259" w:lineRule="auto"/>
        <w:rPr>
          <w:rFonts w:asciiTheme="minorHAnsi" w:hAnsiTheme="minorHAnsi"/>
          <w:sz w:val="22"/>
          <w:szCs w:val="22"/>
        </w:rPr>
      </w:pPr>
      <w:proofErr w:type="gramStart"/>
      <w:r>
        <w:rPr>
          <w:rFonts w:asciiTheme="minorHAnsi" w:hAnsiTheme="minorHAnsi"/>
          <w:sz w:val="22"/>
          <w:szCs w:val="22"/>
        </w:rPr>
        <w:t>à</w:t>
      </w:r>
      <w:proofErr w:type="gramEnd"/>
      <w:r w:rsidR="00A96A76" w:rsidRPr="004D2CD2">
        <w:rPr>
          <w:rFonts w:asciiTheme="minorHAnsi" w:hAnsiTheme="minorHAnsi"/>
          <w:sz w:val="22"/>
          <w:szCs w:val="22"/>
        </w:rPr>
        <w:t xml:space="preserve"> la loupe à main</w:t>
      </w:r>
    </w:p>
    <w:p w14:paraId="6CA7180C" w14:textId="3EE97475" w:rsidR="00A96A76" w:rsidRPr="004D2CD2" w:rsidRDefault="00DC530A" w:rsidP="00E57F90">
      <w:pPr>
        <w:pStyle w:val="Paragraphedeliste"/>
        <w:numPr>
          <w:ilvl w:val="0"/>
          <w:numId w:val="17"/>
        </w:numPr>
        <w:spacing w:after="160" w:line="259" w:lineRule="auto"/>
        <w:rPr>
          <w:rFonts w:asciiTheme="minorHAnsi" w:hAnsiTheme="minorHAnsi"/>
          <w:sz w:val="22"/>
          <w:szCs w:val="22"/>
        </w:rPr>
      </w:pPr>
      <w:proofErr w:type="gramStart"/>
      <w:r>
        <w:rPr>
          <w:rFonts w:asciiTheme="minorHAnsi" w:hAnsiTheme="minorHAnsi"/>
          <w:sz w:val="22"/>
          <w:szCs w:val="22"/>
        </w:rPr>
        <w:t>à</w:t>
      </w:r>
      <w:proofErr w:type="gramEnd"/>
      <w:r w:rsidR="00A96A76" w:rsidRPr="004D2CD2">
        <w:rPr>
          <w:rFonts w:asciiTheme="minorHAnsi" w:hAnsiTheme="minorHAnsi"/>
          <w:sz w:val="22"/>
          <w:szCs w:val="22"/>
        </w:rPr>
        <w:t xml:space="preserve"> la </w:t>
      </w:r>
      <w:r>
        <w:rPr>
          <w:rFonts w:asciiTheme="minorHAnsi" w:hAnsiTheme="minorHAnsi"/>
          <w:sz w:val="22"/>
          <w:szCs w:val="22"/>
        </w:rPr>
        <w:t>l</w:t>
      </w:r>
      <w:r w:rsidR="00A96A76" w:rsidRPr="004D2CD2">
        <w:rPr>
          <w:rFonts w:asciiTheme="minorHAnsi" w:hAnsiTheme="minorHAnsi"/>
          <w:sz w:val="22"/>
          <w:szCs w:val="22"/>
        </w:rPr>
        <w:t>oupe binoculaire</w:t>
      </w:r>
    </w:p>
    <w:p w14:paraId="615268B0" w14:textId="025FF657" w:rsidR="00A96A76" w:rsidRPr="004D2CD2" w:rsidRDefault="00DC530A" w:rsidP="00E57F90">
      <w:pPr>
        <w:pStyle w:val="Paragraphedeliste"/>
        <w:numPr>
          <w:ilvl w:val="0"/>
          <w:numId w:val="17"/>
        </w:numPr>
        <w:spacing w:after="160" w:line="259" w:lineRule="auto"/>
        <w:rPr>
          <w:rFonts w:asciiTheme="minorHAnsi" w:hAnsiTheme="minorHAnsi"/>
          <w:sz w:val="22"/>
          <w:szCs w:val="22"/>
        </w:rPr>
      </w:pPr>
      <w:proofErr w:type="gramStart"/>
      <w:r>
        <w:rPr>
          <w:rFonts w:asciiTheme="minorHAnsi" w:hAnsiTheme="minorHAnsi"/>
          <w:sz w:val="22"/>
          <w:szCs w:val="22"/>
        </w:rPr>
        <w:t>a</w:t>
      </w:r>
      <w:r w:rsidR="00A96A76" w:rsidRPr="004D2CD2">
        <w:rPr>
          <w:rFonts w:asciiTheme="minorHAnsi" w:hAnsiTheme="minorHAnsi"/>
          <w:sz w:val="22"/>
          <w:szCs w:val="22"/>
        </w:rPr>
        <w:t>u</w:t>
      </w:r>
      <w:proofErr w:type="gramEnd"/>
      <w:r w:rsidR="00A96A76" w:rsidRPr="004D2CD2">
        <w:rPr>
          <w:rFonts w:asciiTheme="minorHAnsi" w:hAnsiTheme="minorHAnsi"/>
          <w:sz w:val="22"/>
          <w:szCs w:val="22"/>
        </w:rPr>
        <w:t xml:space="preserve"> </w:t>
      </w:r>
      <w:r>
        <w:rPr>
          <w:rFonts w:asciiTheme="minorHAnsi" w:hAnsiTheme="minorHAnsi"/>
          <w:sz w:val="22"/>
          <w:szCs w:val="22"/>
        </w:rPr>
        <w:t>m</w:t>
      </w:r>
      <w:r w:rsidR="00A96A76" w:rsidRPr="004D2CD2">
        <w:rPr>
          <w:rFonts w:asciiTheme="minorHAnsi" w:hAnsiTheme="minorHAnsi"/>
          <w:sz w:val="22"/>
          <w:szCs w:val="22"/>
        </w:rPr>
        <w:t>icroscope</w:t>
      </w:r>
      <w:r>
        <w:rPr>
          <w:rFonts w:asciiTheme="minorHAnsi" w:hAnsiTheme="minorHAnsi"/>
          <w:sz w:val="22"/>
          <w:szCs w:val="22"/>
        </w:rPr>
        <w:t xml:space="preserve"> optique</w:t>
      </w:r>
    </w:p>
    <w:p w14:paraId="31870A2B" w14:textId="29280234" w:rsidR="00A96A76" w:rsidRPr="004D2CD2" w:rsidRDefault="00DC530A" w:rsidP="00E57F90">
      <w:pPr>
        <w:pStyle w:val="Paragraphedeliste"/>
        <w:numPr>
          <w:ilvl w:val="0"/>
          <w:numId w:val="17"/>
        </w:numPr>
        <w:spacing w:after="160" w:line="259" w:lineRule="auto"/>
        <w:rPr>
          <w:rFonts w:asciiTheme="minorHAnsi" w:hAnsiTheme="minorHAnsi"/>
          <w:sz w:val="22"/>
          <w:szCs w:val="22"/>
        </w:rPr>
      </w:pPr>
      <w:proofErr w:type="gramStart"/>
      <w:r>
        <w:rPr>
          <w:rFonts w:asciiTheme="minorHAnsi" w:hAnsiTheme="minorHAnsi"/>
          <w:sz w:val="22"/>
          <w:szCs w:val="22"/>
        </w:rPr>
        <w:t>a</w:t>
      </w:r>
      <w:r w:rsidR="00A96A76" w:rsidRPr="004D2CD2">
        <w:rPr>
          <w:rFonts w:asciiTheme="minorHAnsi" w:hAnsiTheme="minorHAnsi"/>
          <w:sz w:val="22"/>
          <w:szCs w:val="22"/>
        </w:rPr>
        <w:t>u</w:t>
      </w:r>
      <w:proofErr w:type="gramEnd"/>
      <w:r w:rsidR="00A96A76" w:rsidRPr="004D2CD2">
        <w:rPr>
          <w:rFonts w:asciiTheme="minorHAnsi" w:hAnsiTheme="minorHAnsi"/>
          <w:sz w:val="22"/>
          <w:szCs w:val="22"/>
        </w:rPr>
        <w:t xml:space="preserve"> </w:t>
      </w:r>
      <w:r>
        <w:rPr>
          <w:rFonts w:asciiTheme="minorHAnsi" w:hAnsiTheme="minorHAnsi"/>
          <w:sz w:val="22"/>
          <w:szCs w:val="22"/>
        </w:rPr>
        <w:t>m</w:t>
      </w:r>
      <w:r w:rsidR="00A96A76" w:rsidRPr="004D2CD2">
        <w:rPr>
          <w:rFonts w:asciiTheme="minorHAnsi" w:hAnsiTheme="minorHAnsi"/>
          <w:sz w:val="22"/>
          <w:szCs w:val="22"/>
        </w:rPr>
        <w:t>icroscope polarisant</w:t>
      </w:r>
    </w:p>
    <w:p w14:paraId="249DF27B" w14:textId="367A0D98" w:rsidR="00A96A76" w:rsidRDefault="00A96A76" w:rsidP="00E57F90">
      <w:pPr>
        <w:rPr>
          <w:rFonts w:asciiTheme="minorHAnsi" w:hAnsiTheme="minorHAnsi" w:cs="Arial"/>
          <w:sz w:val="22"/>
          <w:szCs w:val="22"/>
        </w:rPr>
      </w:pPr>
      <w:r w:rsidRPr="004D2CD2">
        <w:rPr>
          <w:rFonts w:asciiTheme="minorHAnsi" w:hAnsiTheme="minorHAnsi"/>
          <w:b/>
          <w:sz w:val="22"/>
          <w:szCs w:val="22"/>
        </w:rPr>
        <w:t xml:space="preserve">Mesurer //Calculer </w:t>
      </w:r>
      <w:r w:rsidRPr="004D2CD2">
        <w:rPr>
          <w:rFonts w:asciiTheme="minorHAnsi" w:hAnsiTheme="minorHAnsi" w:cs="Arial"/>
          <w:sz w:val="22"/>
          <w:szCs w:val="22"/>
        </w:rPr>
        <w:t>correspond à la mesure qu’elle soit réalisée au moyen :</w:t>
      </w:r>
    </w:p>
    <w:p w14:paraId="03685D96" w14:textId="77777777" w:rsidR="00DC530A" w:rsidRPr="004D2CD2" w:rsidRDefault="00DC530A" w:rsidP="00E57F90">
      <w:pPr>
        <w:rPr>
          <w:rFonts w:asciiTheme="minorHAnsi" w:hAnsiTheme="minorHAnsi" w:cs="Arial"/>
          <w:sz w:val="22"/>
          <w:szCs w:val="22"/>
        </w:rPr>
      </w:pPr>
    </w:p>
    <w:p w14:paraId="5A6C30DF" w14:textId="4BD13ECF" w:rsidR="00A96A76" w:rsidRPr="004D2CD2" w:rsidRDefault="00DC530A" w:rsidP="00E57F90">
      <w:pPr>
        <w:pStyle w:val="Paragraphedeliste"/>
        <w:numPr>
          <w:ilvl w:val="0"/>
          <w:numId w:val="18"/>
        </w:numPr>
        <w:spacing w:after="160" w:line="259" w:lineRule="auto"/>
        <w:rPr>
          <w:rFonts w:asciiTheme="minorHAnsi" w:hAnsiTheme="minorHAnsi"/>
          <w:sz w:val="22"/>
          <w:szCs w:val="22"/>
        </w:rPr>
      </w:pPr>
      <w:proofErr w:type="gramStart"/>
      <w:r>
        <w:rPr>
          <w:rFonts w:asciiTheme="minorHAnsi" w:hAnsiTheme="minorHAnsi"/>
          <w:sz w:val="22"/>
          <w:szCs w:val="22"/>
        </w:rPr>
        <w:t>d</w:t>
      </w:r>
      <w:r w:rsidR="00A96A76" w:rsidRPr="004D2CD2">
        <w:rPr>
          <w:rFonts w:asciiTheme="minorHAnsi" w:hAnsiTheme="minorHAnsi"/>
          <w:sz w:val="22"/>
          <w:szCs w:val="22"/>
        </w:rPr>
        <w:t>’un</w:t>
      </w:r>
      <w:proofErr w:type="gramEnd"/>
      <w:r w:rsidR="00A96A76" w:rsidRPr="004D2CD2">
        <w:rPr>
          <w:rFonts w:asciiTheme="minorHAnsi" w:hAnsiTheme="minorHAnsi"/>
          <w:sz w:val="22"/>
          <w:szCs w:val="22"/>
        </w:rPr>
        <w:t xml:space="preserve"> outil de mesure informatique ou non</w:t>
      </w:r>
    </w:p>
    <w:p w14:paraId="039BD333" w14:textId="422D9689" w:rsidR="00A96A76" w:rsidRPr="004D2CD2" w:rsidRDefault="00DC530A" w:rsidP="00E57F90">
      <w:pPr>
        <w:pStyle w:val="Paragraphedeliste"/>
        <w:numPr>
          <w:ilvl w:val="0"/>
          <w:numId w:val="18"/>
        </w:numPr>
        <w:spacing w:after="160" w:line="259" w:lineRule="auto"/>
        <w:rPr>
          <w:rFonts w:asciiTheme="minorHAnsi" w:hAnsiTheme="minorHAnsi"/>
          <w:sz w:val="22"/>
          <w:szCs w:val="22"/>
        </w:rPr>
      </w:pPr>
      <w:proofErr w:type="gramStart"/>
      <w:r>
        <w:rPr>
          <w:rFonts w:asciiTheme="minorHAnsi" w:hAnsiTheme="minorHAnsi"/>
          <w:sz w:val="22"/>
          <w:szCs w:val="22"/>
        </w:rPr>
        <w:t>d</w:t>
      </w:r>
      <w:r w:rsidR="00A96A76" w:rsidRPr="004D2CD2">
        <w:rPr>
          <w:rFonts w:asciiTheme="minorHAnsi" w:hAnsiTheme="minorHAnsi"/>
          <w:sz w:val="22"/>
          <w:szCs w:val="22"/>
        </w:rPr>
        <w:t>’une</w:t>
      </w:r>
      <w:proofErr w:type="gramEnd"/>
      <w:r w:rsidR="00A96A76" w:rsidRPr="004D2CD2">
        <w:rPr>
          <w:rFonts w:asciiTheme="minorHAnsi" w:hAnsiTheme="minorHAnsi"/>
          <w:sz w:val="22"/>
          <w:szCs w:val="22"/>
        </w:rPr>
        <w:t xml:space="preserve"> Calculatrice</w:t>
      </w:r>
    </w:p>
    <w:p w14:paraId="0C020C7E" w14:textId="736C873F" w:rsidR="00A96A76" w:rsidRPr="004D2CD2" w:rsidRDefault="00DC530A" w:rsidP="00E57F90">
      <w:pPr>
        <w:pStyle w:val="Paragraphedeliste"/>
        <w:numPr>
          <w:ilvl w:val="0"/>
          <w:numId w:val="18"/>
        </w:numPr>
        <w:spacing w:after="160" w:line="259" w:lineRule="auto"/>
        <w:rPr>
          <w:rFonts w:asciiTheme="minorHAnsi" w:hAnsiTheme="minorHAnsi"/>
          <w:sz w:val="22"/>
          <w:szCs w:val="22"/>
        </w:rPr>
      </w:pPr>
      <w:proofErr w:type="gramStart"/>
      <w:r>
        <w:rPr>
          <w:rFonts w:asciiTheme="minorHAnsi" w:hAnsiTheme="minorHAnsi"/>
          <w:sz w:val="22"/>
          <w:szCs w:val="22"/>
        </w:rPr>
        <w:t>d</w:t>
      </w:r>
      <w:r w:rsidR="00A96A76" w:rsidRPr="004D2CD2">
        <w:rPr>
          <w:rFonts w:asciiTheme="minorHAnsi" w:hAnsiTheme="minorHAnsi"/>
          <w:sz w:val="22"/>
          <w:szCs w:val="22"/>
        </w:rPr>
        <w:t>’un</w:t>
      </w:r>
      <w:proofErr w:type="gramEnd"/>
      <w:r w:rsidR="00A96A76" w:rsidRPr="004D2CD2">
        <w:rPr>
          <w:rFonts w:asciiTheme="minorHAnsi" w:hAnsiTheme="minorHAnsi"/>
          <w:sz w:val="22"/>
          <w:szCs w:val="22"/>
        </w:rPr>
        <w:t xml:space="preserve"> tableur grapheur</w:t>
      </w:r>
    </w:p>
    <w:p w14:paraId="45A603C2" w14:textId="671CA3F4" w:rsidR="00A96A76" w:rsidRPr="004D2CD2" w:rsidRDefault="00A96A76" w:rsidP="00E57F90">
      <w:pPr>
        <w:jc w:val="both"/>
        <w:rPr>
          <w:rFonts w:asciiTheme="minorHAnsi" w:hAnsiTheme="minorHAnsi"/>
          <w:sz w:val="22"/>
          <w:szCs w:val="22"/>
        </w:rPr>
      </w:pPr>
      <w:r w:rsidRPr="004D2CD2">
        <w:rPr>
          <w:rFonts w:asciiTheme="minorHAnsi" w:hAnsiTheme="minorHAnsi"/>
          <w:b/>
          <w:sz w:val="22"/>
          <w:szCs w:val="22"/>
        </w:rPr>
        <w:t xml:space="preserve">Visualiser //Traiter//Sauvegarder des données » </w:t>
      </w:r>
      <w:r w:rsidRPr="004D2CD2">
        <w:rPr>
          <w:rFonts w:asciiTheme="minorHAnsi" w:hAnsiTheme="minorHAnsi"/>
          <w:sz w:val="22"/>
          <w:szCs w:val="22"/>
        </w:rPr>
        <w:t>consiste à rechercher les données significatives, au moyen d’un logiciel fourni et les afficher à l’écran. Ce travail permet aussi de traiter des données ou bien d’en acquérir de nouvelles. Cela nécessite d’utiliser des fonctionnalités spécifiques du logiciel fournies dans une fiche technique à disposition du candidat.</w:t>
      </w:r>
    </w:p>
    <w:p w14:paraId="50CABB41" w14:textId="0C7E90DF" w:rsidR="00A96A76" w:rsidRPr="004D2CD2" w:rsidRDefault="00A96A76" w:rsidP="00E57F90">
      <w:pPr>
        <w:jc w:val="both"/>
        <w:rPr>
          <w:rFonts w:asciiTheme="minorHAnsi" w:hAnsiTheme="minorHAnsi"/>
          <w:sz w:val="22"/>
          <w:szCs w:val="22"/>
        </w:rPr>
      </w:pPr>
    </w:p>
    <w:p w14:paraId="6E886FD5" w14:textId="033740C2" w:rsidR="00A96A76" w:rsidRPr="004D2CD2" w:rsidRDefault="00A96A76" w:rsidP="00E57F90">
      <w:pPr>
        <w:jc w:val="both"/>
        <w:rPr>
          <w:rFonts w:asciiTheme="minorHAnsi" w:hAnsiTheme="minorHAnsi"/>
          <w:sz w:val="22"/>
          <w:szCs w:val="22"/>
        </w:rPr>
      </w:pPr>
    </w:p>
    <w:p w14:paraId="79BC080C" w14:textId="3D8DAFB2" w:rsidR="00A96A76" w:rsidRPr="004D2CD2" w:rsidRDefault="00A96A76" w:rsidP="00E57F90">
      <w:pPr>
        <w:jc w:val="both"/>
        <w:rPr>
          <w:rFonts w:asciiTheme="minorHAnsi" w:hAnsiTheme="minorHAnsi"/>
          <w:sz w:val="22"/>
          <w:szCs w:val="22"/>
        </w:rPr>
      </w:pPr>
    </w:p>
    <w:p w14:paraId="7F9A0977" w14:textId="5B381405" w:rsidR="00DC530A" w:rsidRDefault="00DC530A" w:rsidP="00E57F90">
      <w:pPr>
        <w:rPr>
          <w:rFonts w:asciiTheme="minorHAnsi" w:hAnsiTheme="minorHAnsi"/>
          <w:sz w:val="22"/>
          <w:szCs w:val="22"/>
        </w:rPr>
      </w:pPr>
      <w:r>
        <w:rPr>
          <w:rFonts w:asciiTheme="minorHAnsi" w:hAnsiTheme="minorHAnsi"/>
          <w:sz w:val="22"/>
          <w:szCs w:val="22"/>
        </w:rPr>
        <w:br w:type="page"/>
      </w:r>
    </w:p>
    <w:p w14:paraId="1164D903" w14:textId="77777777" w:rsidR="00A96A76" w:rsidRPr="004D2CD2" w:rsidRDefault="00A96A76" w:rsidP="00E57F90">
      <w:pPr>
        <w:jc w:val="both"/>
        <w:rPr>
          <w:rFonts w:asciiTheme="minorHAnsi" w:hAnsiTheme="minorHAnsi"/>
          <w:sz w:val="22"/>
          <w:szCs w:val="22"/>
        </w:rPr>
      </w:pPr>
    </w:p>
    <w:p w14:paraId="22D91DD8" w14:textId="1DFB16CF" w:rsidR="00AB489D" w:rsidRPr="00E57F90" w:rsidRDefault="00383A78" w:rsidP="00E57F90">
      <w:pPr>
        <w:jc w:val="center"/>
        <w:rPr>
          <w:rFonts w:asciiTheme="minorHAnsi" w:hAnsiTheme="minorHAnsi"/>
          <w:b/>
          <w:sz w:val="28"/>
          <w:szCs w:val="22"/>
        </w:rPr>
      </w:pPr>
      <w:r w:rsidRPr="00E57F90">
        <w:rPr>
          <w:rFonts w:asciiTheme="minorHAnsi" w:hAnsiTheme="minorHAnsi"/>
          <w:b/>
          <w:sz w:val="28"/>
          <w:szCs w:val="22"/>
        </w:rPr>
        <w:t xml:space="preserve">Annexe </w:t>
      </w:r>
      <w:r w:rsidR="00A96A76" w:rsidRPr="00E57F90">
        <w:rPr>
          <w:rFonts w:asciiTheme="minorHAnsi" w:hAnsiTheme="minorHAnsi"/>
          <w:b/>
          <w:sz w:val="28"/>
          <w:szCs w:val="22"/>
        </w:rPr>
        <w:t>2</w:t>
      </w:r>
      <w:r w:rsidRPr="00E57F90">
        <w:rPr>
          <w:rFonts w:asciiTheme="minorHAnsi" w:hAnsiTheme="minorHAnsi"/>
          <w:b/>
          <w:sz w:val="28"/>
          <w:szCs w:val="22"/>
        </w:rPr>
        <w:t xml:space="preserve"> : </w:t>
      </w:r>
      <w:r w:rsidR="003958F3" w:rsidRPr="00E57F90">
        <w:rPr>
          <w:rFonts w:asciiTheme="minorHAnsi" w:hAnsiTheme="minorHAnsi"/>
          <w:b/>
          <w:sz w:val="28"/>
          <w:szCs w:val="22"/>
        </w:rPr>
        <w:t>Pistes pour l’évaluation de la communication</w:t>
      </w:r>
    </w:p>
    <w:p w14:paraId="44A6C6B6" w14:textId="77777777" w:rsidR="007956D5" w:rsidRPr="004D2CD2" w:rsidRDefault="007956D5" w:rsidP="00E57F90">
      <w:pPr>
        <w:jc w:val="both"/>
        <w:rPr>
          <w:rFonts w:asciiTheme="minorHAnsi" w:hAnsiTheme="minorHAnsi"/>
          <w:b/>
          <w:sz w:val="22"/>
          <w:szCs w:val="22"/>
        </w:rPr>
      </w:pPr>
    </w:p>
    <w:p w14:paraId="79BF0EA6" w14:textId="77777777" w:rsidR="007956D5" w:rsidRPr="004D2CD2" w:rsidRDefault="003958F3" w:rsidP="00E57F90">
      <w:pPr>
        <w:jc w:val="both"/>
        <w:rPr>
          <w:rFonts w:asciiTheme="minorHAnsi" w:hAnsiTheme="minorHAnsi"/>
          <w:bCs/>
          <w:i/>
          <w:sz w:val="22"/>
          <w:szCs w:val="22"/>
        </w:rPr>
      </w:pPr>
      <w:r w:rsidRPr="004D2CD2">
        <w:rPr>
          <w:rFonts w:asciiTheme="minorHAnsi" w:hAnsiTheme="minorHAnsi"/>
          <w:bCs/>
          <w:sz w:val="22"/>
          <w:szCs w:val="22"/>
        </w:rPr>
        <w:t xml:space="preserve">Des attentes communes à tous les modes de communication peuvent être envisagées. Quelques idées d’attendus comparables entre les différents modes de communication scientifique sont proposées dans le tableau ci-dessous. </w:t>
      </w:r>
      <w:r w:rsidR="007956D5" w:rsidRPr="004D2CD2">
        <w:rPr>
          <w:rFonts w:asciiTheme="minorHAnsi" w:hAnsiTheme="minorHAnsi"/>
          <w:bCs/>
          <w:i/>
          <w:sz w:val="22"/>
          <w:szCs w:val="22"/>
        </w:rPr>
        <w:t xml:space="preserve">Attention : ce ne sont pas des critères d’évaluation imposés pour cette étape et ils sont notamment modulables en fonction de la formation donnée. </w:t>
      </w:r>
    </w:p>
    <w:p w14:paraId="44F3A9CA" w14:textId="77777777" w:rsidR="003958F3" w:rsidRPr="004D2CD2" w:rsidRDefault="003958F3" w:rsidP="00E57F90">
      <w:pPr>
        <w:pStyle w:val="En-tte"/>
        <w:rPr>
          <w:rFonts w:asciiTheme="minorHAnsi" w:hAnsiTheme="minorHAnsi"/>
          <w:b/>
          <w:bCs/>
          <w:color w:val="FF0000"/>
          <w:sz w:val="22"/>
          <w:szCs w:val="22"/>
        </w:rPr>
      </w:pPr>
    </w:p>
    <w:tbl>
      <w:tblPr>
        <w:tblW w:w="10490" w:type="dxa"/>
        <w:tblInd w:w="10" w:type="dxa"/>
        <w:tblLayout w:type="fixed"/>
        <w:tblCellMar>
          <w:left w:w="0" w:type="dxa"/>
          <w:right w:w="0" w:type="dxa"/>
        </w:tblCellMar>
        <w:tblLook w:val="0000" w:firstRow="0" w:lastRow="0" w:firstColumn="0" w:lastColumn="0" w:noHBand="0" w:noVBand="0"/>
      </w:tblPr>
      <w:tblGrid>
        <w:gridCol w:w="1701"/>
        <w:gridCol w:w="3544"/>
        <w:gridCol w:w="3119"/>
        <w:gridCol w:w="2126"/>
      </w:tblGrid>
      <w:tr w:rsidR="003958F3" w:rsidRPr="00DC530A" w14:paraId="24E2EF86" w14:textId="77777777" w:rsidTr="003958F3">
        <w:trPr>
          <w:trHeight w:val="742"/>
        </w:trPr>
        <w:tc>
          <w:tcPr>
            <w:tcW w:w="1701" w:type="dxa"/>
            <w:tcBorders>
              <w:top w:val="single" w:sz="8" w:space="0" w:color="000000"/>
              <w:left w:val="single" w:sz="8" w:space="0" w:color="000000"/>
              <w:bottom w:val="single" w:sz="4" w:space="0" w:color="auto"/>
              <w:right w:val="single" w:sz="8" w:space="0" w:color="000000"/>
              <w:tl2br w:val="single" w:sz="4" w:space="0" w:color="auto"/>
            </w:tcBorders>
            <w:shd w:val="clear" w:color="auto" w:fill="FFFFFF"/>
            <w:vAlign w:val="center"/>
          </w:tcPr>
          <w:p w14:paraId="52C571A4" w14:textId="77777777" w:rsidR="003958F3" w:rsidRPr="00DC530A" w:rsidRDefault="003958F3" w:rsidP="00E57F90">
            <w:pPr>
              <w:pStyle w:val="NormalWeb"/>
              <w:jc w:val="right"/>
              <w:rPr>
                <w:rFonts w:asciiTheme="minorHAnsi" w:hAnsiTheme="minorHAnsi"/>
                <w:b/>
                <w:bCs/>
                <w:sz w:val="20"/>
                <w:szCs w:val="20"/>
              </w:rPr>
            </w:pPr>
            <w:r w:rsidRPr="00DC530A">
              <w:rPr>
                <w:rFonts w:asciiTheme="minorHAnsi" w:hAnsiTheme="minorHAnsi"/>
                <w:b/>
                <w:bCs/>
                <w:sz w:val="20"/>
                <w:szCs w:val="20"/>
              </w:rPr>
              <w:t>Exigences</w:t>
            </w:r>
          </w:p>
          <w:p w14:paraId="7BA57073" w14:textId="77777777" w:rsidR="003958F3" w:rsidRPr="00DC530A" w:rsidRDefault="003958F3" w:rsidP="00E57F90">
            <w:pPr>
              <w:pStyle w:val="NormalWeb"/>
              <w:rPr>
                <w:rFonts w:asciiTheme="minorHAnsi" w:hAnsiTheme="minorHAnsi"/>
                <w:b/>
                <w:bCs/>
                <w:sz w:val="20"/>
                <w:szCs w:val="20"/>
              </w:rPr>
            </w:pPr>
            <w:r w:rsidRPr="00DC530A">
              <w:rPr>
                <w:rFonts w:asciiTheme="minorHAnsi" w:hAnsiTheme="minorHAnsi"/>
                <w:b/>
                <w:bCs/>
                <w:sz w:val="20"/>
                <w:szCs w:val="20"/>
              </w:rPr>
              <w:t>Modes</w:t>
            </w:r>
          </w:p>
          <w:p w14:paraId="14D7DDBF" w14:textId="77777777" w:rsidR="003958F3" w:rsidRPr="00DC530A" w:rsidRDefault="003958F3" w:rsidP="00E57F90">
            <w:pPr>
              <w:pStyle w:val="NormalWeb"/>
              <w:rPr>
                <w:rFonts w:asciiTheme="minorHAnsi" w:hAnsiTheme="minorHAnsi"/>
                <w:b/>
                <w:bCs/>
                <w:sz w:val="20"/>
                <w:szCs w:val="20"/>
              </w:rPr>
            </w:pPr>
            <w:r w:rsidRPr="00DC530A">
              <w:rPr>
                <w:rFonts w:asciiTheme="minorHAnsi" w:hAnsiTheme="minorHAnsi"/>
                <w:b/>
                <w:bCs/>
                <w:sz w:val="20"/>
                <w:szCs w:val="20"/>
              </w:rPr>
              <w:t>de communication</w:t>
            </w:r>
          </w:p>
        </w:tc>
        <w:tc>
          <w:tcPr>
            <w:tcW w:w="3544" w:type="dxa"/>
            <w:tcBorders>
              <w:top w:val="single" w:sz="8" w:space="0" w:color="000000"/>
              <w:left w:val="single" w:sz="8" w:space="0" w:color="000000"/>
              <w:bottom w:val="single" w:sz="8" w:space="0" w:color="000000"/>
              <w:right w:val="single" w:sz="8" w:space="0" w:color="000000"/>
            </w:tcBorders>
            <w:shd w:val="clear" w:color="auto" w:fill="CCECFF"/>
            <w:vAlign w:val="center"/>
          </w:tcPr>
          <w:p w14:paraId="3862A681" w14:textId="7AEF64D4" w:rsidR="003958F3" w:rsidRPr="00DC530A" w:rsidRDefault="003958F3" w:rsidP="00E57F90">
            <w:pPr>
              <w:pStyle w:val="NormalWeb"/>
              <w:ind w:left="281" w:hanging="281"/>
              <w:jc w:val="center"/>
              <w:rPr>
                <w:rFonts w:asciiTheme="minorHAnsi" w:hAnsiTheme="minorHAnsi"/>
                <w:b/>
                <w:bCs/>
                <w:sz w:val="20"/>
                <w:szCs w:val="20"/>
              </w:rPr>
            </w:pPr>
            <w:r w:rsidRPr="00DC530A">
              <w:rPr>
                <w:rFonts w:asciiTheme="minorHAnsi" w:eastAsia="Calibri" w:hAnsiTheme="minorHAnsi"/>
                <w:b/>
                <w:sz w:val="20"/>
                <w:szCs w:val="20"/>
                <w:lang w:eastAsia="en-US"/>
              </w:rPr>
              <w:t xml:space="preserve">Une production techniquement correcte </w:t>
            </w:r>
          </w:p>
        </w:tc>
        <w:tc>
          <w:tcPr>
            <w:tcW w:w="3119"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2E44D2DE" w14:textId="789F600E" w:rsidR="003958F3" w:rsidRPr="00DC530A" w:rsidRDefault="00B770E1" w:rsidP="00E57F90">
            <w:pPr>
              <w:pStyle w:val="NormalWeb"/>
              <w:jc w:val="center"/>
              <w:rPr>
                <w:rFonts w:asciiTheme="minorHAnsi" w:hAnsiTheme="minorHAnsi"/>
                <w:b/>
                <w:sz w:val="20"/>
                <w:szCs w:val="20"/>
              </w:rPr>
            </w:pPr>
            <w:r w:rsidRPr="00DC530A">
              <w:rPr>
                <w:rFonts w:asciiTheme="minorHAnsi" w:eastAsia="Calibri" w:hAnsiTheme="minorHAnsi"/>
                <w:b/>
                <w:sz w:val="20"/>
                <w:szCs w:val="20"/>
                <w:lang w:eastAsia="en-US"/>
              </w:rPr>
              <w:t>Une production bien renseignée</w:t>
            </w:r>
          </w:p>
        </w:tc>
        <w:tc>
          <w:tcPr>
            <w:tcW w:w="212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215A6BB6" w14:textId="0AF2255D" w:rsidR="003958F3" w:rsidRPr="00DC530A" w:rsidRDefault="00B770E1" w:rsidP="00E57F90">
            <w:pPr>
              <w:pStyle w:val="NormalWeb"/>
              <w:jc w:val="center"/>
              <w:rPr>
                <w:rFonts w:asciiTheme="minorHAnsi" w:hAnsiTheme="minorHAnsi"/>
                <w:b/>
                <w:bCs/>
                <w:sz w:val="20"/>
                <w:szCs w:val="20"/>
              </w:rPr>
            </w:pPr>
            <w:r w:rsidRPr="00DC530A">
              <w:rPr>
                <w:rFonts w:asciiTheme="minorHAnsi" w:eastAsia="Calibri" w:hAnsiTheme="minorHAnsi"/>
                <w:b/>
                <w:sz w:val="20"/>
                <w:szCs w:val="20"/>
                <w:lang w:eastAsia="en-US"/>
              </w:rPr>
              <w:t>Une production bien organisée</w:t>
            </w:r>
          </w:p>
        </w:tc>
      </w:tr>
      <w:tr w:rsidR="003958F3" w:rsidRPr="00DC530A" w14:paraId="167E4E11" w14:textId="77777777" w:rsidTr="00A74C4B">
        <w:trPr>
          <w:trHeight w:val="20"/>
        </w:trPr>
        <w:tc>
          <w:tcPr>
            <w:tcW w:w="1701" w:type="dxa"/>
            <w:tcBorders>
              <w:top w:val="single" w:sz="4" w:space="0" w:color="auto"/>
              <w:left w:val="single" w:sz="8" w:space="0" w:color="000000"/>
              <w:bottom w:val="single" w:sz="8" w:space="0" w:color="000000"/>
              <w:right w:val="single" w:sz="8" w:space="0" w:color="000000"/>
            </w:tcBorders>
            <w:shd w:val="clear" w:color="auto" w:fill="FFFFFF"/>
            <w:vAlign w:val="center"/>
          </w:tcPr>
          <w:p w14:paraId="310BA951" w14:textId="77777777" w:rsidR="003958F3" w:rsidRPr="00DC530A" w:rsidRDefault="003958F3" w:rsidP="00E57F90">
            <w:pPr>
              <w:spacing w:line="100" w:lineRule="atLeast"/>
              <w:jc w:val="center"/>
              <w:rPr>
                <w:rFonts w:asciiTheme="minorHAnsi" w:hAnsiTheme="minorHAnsi"/>
                <w:b/>
                <w:bCs/>
                <w:sz w:val="20"/>
                <w:szCs w:val="20"/>
              </w:rPr>
            </w:pPr>
            <w:r w:rsidRPr="00DC530A">
              <w:rPr>
                <w:rFonts w:asciiTheme="minorHAnsi" w:hAnsiTheme="minorHAnsi"/>
                <w:b/>
                <w:bCs/>
                <w:sz w:val="20"/>
                <w:szCs w:val="20"/>
              </w:rPr>
              <w:t>Dessin d’observation</w:t>
            </w:r>
          </w:p>
          <w:p w14:paraId="276B66C3" w14:textId="77777777" w:rsidR="003958F3" w:rsidRPr="00DC530A" w:rsidRDefault="003958F3" w:rsidP="00E57F90">
            <w:pPr>
              <w:spacing w:line="100" w:lineRule="atLeast"/>
              <w:rPr>
                <w:rFonts w:asciiTheme="minorHAnsi" w:hAnsiTheme="minorHAnsi"/>
                <w:b/>
                <w:bCs/>
                <w:sz w:val="20"/>
                <w:szCs w:val="20"/>
              </w:rPr>
            </w:pPr>
          </w:p>
          <w:p w14:paraId="5E52149D" w14:textId="77777777" w:rsidR="003958F3" w:rsidRPr="00DC530A" w:rsidRDefault="003958F3" w:rsidP="00E57F90">
            <w:pPr>
              <w:spacing w:line="100" w:lineRule="atLeast"/>
              <w:jc w:val="center"/>
              <w:rPr>
                <w:rFonts w:asciiTheme="minorHAnsi" w:hAnsiTheme="minorHAnsi"/>
                <w:b/>
                <w:sz w:val="20"/>
                <w:szCs w:val="20"/>
              </w:rPr>
            </w:pPr>
            <w:proofErr w:type="gramStart"/>
            <w:r w:rsidRPr="00DC530A">
              <w:rPr>
                <w:rFonts w:asciiTheme="minorHAnsi" w:hAnsiTheme="minorHAnsi"/>
                <w:b/>
                <w:bCs/>
                <w:sz w:val="20"/>
                <w:szCs w:val="20"/>
              </w:rPr>
              <w:t>ou</w:t>
            </w:r>
            <w:proofErr w:type="gramEnd"/>
            <w:r w:rsidRPr="00DC530A">
              <w:rPr>
                <w:rFonts w:asciiTheme="minorHAnsi" w:hAnsiTheme="minorHAnsi"/>
                <w:b/>
                <w:bCs/>
                <w:sz w:val="20"/>
                <w:szCs w:val="20"/>
              </w:rPr>
              <w:t xml:space="preserve"> </w:t>
            </w:r>
          </w:p>
          <w:p w14:paraId="0DEDB9B5" w14:textId="77777777" w:rsidR="003958F3" w:rsidRPr="00DC530A" w:rsidRDefault="003958F3" w:rsidP="00E57F90">
            <w:pPr>
              <w:spacing w:line="100" w:lineRule="atLeast"/>
              <w:jc w:val="center"/>
              <w:rPr>
                <w:rFonts w:asciiTheme="minorHAnsi" w:hAnsiTheme="minorHAnsi"/>
                <w:b/>
                <w:sz w:val="20"/>
                <w:szCs w:val="20"/>
              </w:rPr>
            </w:pPr>
          </w:p>
          <w:p w14:paraId="73FA1317" w14:textId="77777777" w:rsidR="003958F3" w:rsidRPr="00DC530A" w:rsidRDefault="003958F3" w:rsidP="00E57F90">
            <w:pPr>
              <w:spacing w:line="100" w:lineRule="atLeast"/>
              <w:jc w:val="center"/>
              <w:rPr>
                <w:rFonts w:asciiTheme="minorHAnsi" w:hAnsiTheme="minorHAnsi"/>
                <w:b/>
                <w:sz w:val="20"/>
                <w:szCs w:val="20"/>
              </w:rPr>
            </w:pPr>
            <w:r w:rsidRPr="00DC530A">
              <w:rPr>
                <w:rFonts w:asciiTheme="minorHAnsi" w:hAnsiTheme="minorHAnsi"/>
                <w:b/>
                <w:bCs/>
                <w:sz w:val="20"/>
                <w:szCs w:val="20"/>
              </w:rPr>
              <w:t xml:space="preserve">schéma </w:t>
            </w:r>
          </w:p>
        </w:tc>
        <w:tc>
          <w:tcPr>
            <w:tcW w:w="3544" w:type="dxa"/>
            <w:tcBorders>
              <w:top w:val="single" w:sz="8" w:space="0" w:color="000000"/>
              <w:left w:val="single" w:sz="8" w:space="0" w:color="000000"/>
              <w:bottom w:val="single" w:sz="8" w:space="0" w:color="000000"/>
              <w:right w:val="single" w:sz="8" w:space="0" w:color="000000"/>
            </w:tcBorders>
            <w:shd w:val="clear" w:color="auto" w:fill="CCECFF"/>
            <w:vAlign w:val="center"/>
          </w:tcPr>
          <w:p w14:paraId="5BBB5E5A" w14:textId="77777777" w:rsidR="003958F3" w:rsidRPr="00DC530A" w:rsidRDefault="003958F3" w:rsidP="00E57F90">
            <w:pPr>
              <w:pStyle w:val="Sansinterligne1"/>
              <w:ind w:left="142"/>
              <w:rPr>
                <w:rFonts w:asciiTheme="minorHAnsi" w:hAnsiTheme="minorHAnsi" w:cs="Times New Roman"/>
                <w:b/>
                <w:sz w:val="20"/>
                <w:szCs w:val="20"/>
                <w:lang w:eastAsia="fr-FR"/>
              </w:rPr>
            </w:pPr>
            <w:r w:rsidRPr="00DC530A">
              <w:rPr>
                <w:rFonts w:asciiTheme="minorHAnsi" w:hAnsiTheme="minorHAnsi" w:cs="Times New Roman"/>
                <w:b/>
                <w:sz w:val="20"/>
                <w:szCs w:val="20"/>
                <w:lang w:eastAsia="fr-FR"/>
              </w:rPr>
              <w:t>Tracé net et précis</w:t>
            </w:r>
          </w:p>
          <w:p w14:paraId="3E1F8C6B" w14:textId="77777777" w:rsidR="003958F3" w:rsidRPr="00DC530A" w:rsidRDefault="003958F3" w:rsidP="00E57F90">
            <w:pPr>
              <w:pStyle w:val="Sansinterligne1"/>
              <w:ind w:left="142"/>
              <w:rPr>
                <w:rFonts w:asciiTheme="minorHAnsi" w:hAnsiTheme="minorHAnsi" w:cs="Times New Roman"/>
                <w:b/>
                <w:sz w:val="20"/>
                <w:szCs w:val="20"/>
                <w:lang w:eastAsia="fr-FR"/>
              </w:rPr>
            </w:pPr>
            <w:r w:rsidRPr="00DC530A">
              <w:rPr>
                <w:rFonts w:asciiTheme="minorHAnsi" w:hAnsiTheme="minorHAnsi" w:cs="Times New Roman"/>
                <w:b/>
                <w:sz w:val="20"/>
                <w:szCs w:val="20"/>
                <w:lang w:eastAsia="fr-FR"/>
              </w:rPr>
              <w:t xml:space="preserve">Taille adaptée à une mise en évidence des éléments significatifs </w:t>
            </w:r>
          </w:p>
          <w:p w14:paraId="5B5ACA06" w14:textId="77777777" w:rsidR="003958F3" w:rsidRPr="00DC530A" w:rsidRDefault="003958F3" w:rsidP="00E57F90">
            <w:pPr>
              <w:pStyle w:val="Sansinterligne1"/>
              <w:ind w:left="142"/>
              <w:rPr>
                <w:rFonts w:asciiTheme="minorHAnsi" w:hAnsiTheme="minorHAnsi" w:cs="Times New Roman"/>
                <w:b/>
                <w:sz w:val="20"/>
                <w:szCs w:val="20"/>
                <w:lang w:eastAsia="fr-FR"/>
              </w:rPr>
            </w:pPr>
            <w:r w:rsidRPr="00DC530A">
              <w:rPr>
                <w:rFonts w:asciiTheme="minorHAnsi" w:hAnsiTheme="minorHAnsi" w:cs="Times New Roman"/>
                <w:b/>
                <w:sz w:val="20"/>
                <w:szCs w:val="20"/>
                <w:lang w:eastAsia="fr-FR"/>
              </w:rPr>
              <w:t>Choix de la zone représentée</w:t>
            </w:r>
          </w:p>
          <w:p w14:paraId="45052A43"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cs="Times New Roman"/>
                <w:b/>
                <w:sz w:val="20"/>
                <w:szCs w:val="20"/>
                <w:lang w:eastAsia="fr-FR"/>
              </w:rPr>
              <w:t>Représentation fidèle et proportionnée plus ou moins simplifiée (schéma)</w:t>
            </w:r>
          </w:p>
          <w:p w14:paraId="72331D42"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Mise en page et organisation spatiale pertinentes</w:t>
            </w:r>
          </w:p>
        </w:tc>
        <w:tc>
          <w:tcPr>
            <w:tcW w:w="3119" w:type="dxa"/>
            <w:vMerge w:val="restart"/>
            <w:tcBorders>
              <w:top w:val="single" w:sz="8" w:space="0" w:color="000000"/>
              <w:left w:val="single" w:sz="8" w:space="0" w:color="000000"/>
              <w:right w:val="single" w:sz="8" w:space="0" w:color="000000"/>
            </w:tcBorders>
            <w:shd w:val="clear" w:color="auto" w:fill="FFFFCC"/>
            <w:vAlign w:val="center"/>
          </w:tcPr>
          <w:p w14:paraId="2DF673C6"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Titre adapté (objet observé, ...)</w:t>
            </w:r>
          </w:p>
          <w:p w14:paraId="62C44413" w14:textId="77777777" w:rsidR="003958F3" w:rsidRPr="00DC530A" w:rsidRDefault="003958F3" w:rsidP="00E57F90">
            <w:pPr>
              <w:pStyle w:val="Sansinterligne1"/>
              <w:ind w:left="142"/>
              <w:rPr>
                <w:rFonts w:asciiTheme="minorHAnsi" w:hAnsiTheme="minorHAnsi"/>
                <w:b/>
                <w:sz w:val="20"/>
                <w:szCs w:val="20"/>
                <w:lang w:eastAsia="fr-FR"/>
              </w:rPr>
            </w:pPr>
          </w:p>
          <w:p w14:paraId="1E74823E" w14:textId="77777777" w:rsidR="003958F3" w:rsidRPr="00DC530A" w:rsidRDefault="003958F3" w:rsidP="00E57F90">
            <w:pPr>
              <w:pStyle w:val="Sansinterligne1"/>
              <w:ind w:left="142"/>
              <w:rPr>
                <w:rFonts w:asciiTheme="minorHAnsi" w:hAnsiTheme="minorHAnsi" w:cs="Times New Roman"/>
                <w:b/>
                <w:sz w:val="20"/>
                <w:szCs w:val="20"/>
                <w:lang w:eastAsia="fr-FR"/>
              </w:rPr>
            </w:pPr>
            <w:r w:rsidRPr="00DC530A">
              <w:rPr>
                <w:rFonts w:asciiTheme="minorHAnsi" w:hAnsiTheme="minorHAnsi"/>
                <w:b/>
                <w:sz w:val="20"/>
                <w:szCs w:val="20"/>
                <w:lang w:eastAsia="fr-FR"/>
              </w:rPr>
              <w:t>Légendes scientifiques exactes</w:t>
            </w:r>
          </w:p>
          <w:p w14:paraId="76B5493B" w14:textId="77777777" w:rsidR="003958F3" w:rsidRPr="00DC530A" w:rsidRDefault="003958F3" w:rsidP="00E57F90">
            <w:pPr>
              <w:pStyle w:val="Sansinterligne1"/>
              <w:ind w:left="142"/>
              <w:rPr>
                <w:rFonts w:asciiTheme="minorHAnsi" w:hAnsiTheme="minorHAnsi" w:cs="Times New Roman"/>
                <w:b/>
                <w:sz w:val="20"/>
                <w:szCs w:val="20"/>
                <w:lang w:eastAsia="fr-FR"/>
              </w:rPr>
            </w:pPr>
          </w:p>
          <w:p w14:paraId="23C74BEE"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Échelle ou grossissement précisé(e)</w:t>
            </w:r>
          </w:p>
          <w:p w14:paraId="2FB8A7BA" w14:textId="77777777" w:rsidR="003958F3" w:rsidRPr="00DC530A" w:rsidRDefault="003958F3" w:rsidP="00E57F90">
            <w:pPr>
              <w:pStyle w:val="Sansinterligne1"/>
              <w:ind w:left="142"/>
              <w:rPr>
                <w:rFonts w:asciiTheme="minorHAnsi" w:hAnsiTheme="minorHAnsi"/>
                <w:b/>
                <w:sz w:val="20"/>
                <w:szCs w:val="20"/>
                <w:lang w:eastAsia="fr-FR"/>
              </w:rPr>
            </w:pPr>
          </w:p>
          <w:p w14:paraId="5A07623C" w14:textId="77777777" w:rsidR="003958F3" w:rsidRPr="00DC530A" w:rsidRDefault="003958F3" w:rsidP="00E57F90">
            <w:pPr>
              <w:pStyle w:val="Sansinterligne1"/>
              <w:ind w:left="142"/>
              <w:rPr>
                <w:rFonts w:asciiTheme="minorHAnsi" w:hAnsiTheme="minorHAnsi" w:cs="Times New Roman"/>
                <w:b/>
                <w:sz w:val="20"/>
                <w:szCs w:val="20"/>
                <w:lang w:eastAsia="fr-FR"/>
              </w:rPr>
            </w:pPr>
            <w:r w:rsidRPr="00DC530A">
              <w:rPr>
                <w:rFonts w:asciiTheme="minorHAnsi" w:hAnsiTheme="minorHAnsi" w:cs="Times New Roman"/>
                <w:b/>
                <w:sz w:val="20"/>
                <w:szCs w:val="20"/>
                <w:lang w:eastAsia="fr-FR"/>
              </w:rPr>
              <w:t xml:space="preserve">Conditions techniques d’obtention de l’observation </w:t>
            </w:r>
          </w:p>
          <w:p w14:paraId="68508591" w14:textId="77777777" w:rsidR="003958F3" w:rsidRPr="00DC530A" w:rsidRDefault="003958F3" w:rsidP="00E57F90">
            <w:pPr>
              <w:pStyle w:val="Sansinterligne1"/>
              <w:ind w:left="142"/>
              <w:rPr>
                <w:rFonts w:asciiTheme="minorHAnsi" w:hAnsiTheme="minorHAnsi" w:cs="Times New Roman"/>
                <w:b/>
                <w:sz w:val="20"/>
                <w:szCs w:val="20"/>
                <w:lang w:eastAsia="fr-FR"/>
              </w:rPr>
            </w:pPr>
          </w:p>
          <w:p w14:paraId="7420E97C"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Conditions particulières permettant d’expliciter l’observation (localisation dans l’espace ou le temps, conditions d’expériences…)</w:t>
            </w:r>
          </w:p>
        </w:tc>
        <w:tc>
          <w:tcPr>
            <w:tcW w:w="2126" w:type="dxa"/>
            <w:vMerge w:val="restart"/>
            <w:tcBorders>
              <w:top w:val="single" w:sz="8" w:space="0" w:color="000000"/>
              <w:left w:val="single" w:sz="8" w:space="0" w:color="000000"/>
              <w:right w:val="single" w:sz="8" w:space="0" w:color="000000"/>
            </w:tcBorders>
            <w:shd w:val="clear" w:color="auto" w:fill="CCFFCC"/>
            <w:vAlign w:val="center"/>
          </w:tcPr>
          <w:p w14:paraId="2DAA23C6"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 xml:space="preserve">Organisation réfléchie de la production afin de faciliter la lecture, la comparaison ou l’interprétation (mise en parallèle d’éléments comparables, regroupements d’éléments permettant de synthétiser l’information) </w:t>
            </w:r>
          </w:p>
          <w:p w14:paraId="732B21CB" w14:textId="77777777" w:rsidR="003958F3" w:rsidRPr="00DC530A" w:rsidRDefault="003958F3" w:rsidP="00E57F90">
            <w:pPr>
              <w:pStyle w:val="Sansinterligne1"/>
              <w:ind w:left="142"/>
              <w:rPr>
                <w:rFonts w:asciiTheme="minorHAnsi" w:hAnsiTheme="minorHAnsi"/>
                <w:b/>
                <w:sz w:val="20"/>
                <w:szCs w:val="20"/>
                <w:lang w:eastAsia="fr-FR"/>
              </w:rPr>
            </w:pPr>
          </w:p>
          <w:p w14:paraId="58BC51CB" w14:textId="77777777" w:rsidR="003958F3" w:rsidRPr="00DC530A" w:rsidRDefault="003958F3" w:rsidP="00E57F90">
            <w:pPr>
              <w:pStyle w:val="Sansinterligne1"/>
              <w:ind w:left="142"/>
              <w:rPr>
                <w:rFonts w:asciiTheme="minorHAnsi" w:hAnsiTheme="minorHAnsi"/>
                <w:b/>
                <w:sz w:val="20"/>
                <w:szCs w:val="20"/>
                <w:lang w:eastAsia="fr-FR"/>
              </w:rPr>
            </w:pPr>
          </w:p>
          <w:p w14:paraId="4B9ACC0F" w14:textId="77777777" w:rsidR="003958F3" w:rsidRPr="00DC530A" w:rsidRDefault="003958F3" w:rsidP="00E57F90">
            <w:pPr>
              <w:pStyle w:val="Sansinterligne1"/>
              <w:ind w:left="142"/>
              <w:rPr>
                <w:rFonts w:asciiTheme="minorHAnsi" w:hAnsiTheme="minorHAnsi"/>
                <w:b/>
                <w:sz w:val="20"/>
                <w:szCs w:val="20"/>
                <w:lang w:eastAsia="fr-FR"/>
              </w:rPr>
            </w:pPr>
          </w:p>
          <w:p w14:paraId="0C934A32" w14:textId="77777777" w:rsidR="003958F3" w:rsidRPr="00DC530A" w:rsidRDefault="003958F3" w:rsidP="00E57F90">
            <w:pPr>
              <w:pStyle w:val="Sansinterligne1"/>
              <w:ind w:left="142"/>
              <w:rPr>
                <w:rFonts w:asciiTheme="minorHAnsi" w:hAnsiTheme="minorHAnsi"/>
                <w:b/>
                <w:sz w:val="20"/>
                <w:szCs w:val="20"/>
                <w:lang w:eastAsia="fr-FR"/>
              </w:rPr>
            </w:pPr>
          </w:p>
          <w:p w14:paraId="0992257A" w14:textId="77777777" w:rsidR="003958F3" w:rsidRPr="00DC530A" w:rsidRDefault="003958F3" w:rsidP="00E57F90">
            <w:pPr>
              <w:pStyle w:val="Sansinterligne1"/>
              <w:ind w:left="142"/>
              <w:rPr>
                <w:rFonts w:asciiTheme="minorHAnsi" w:hAnsiTheme="minorHAnsi" w:cs="Times New Roman"/>
                <w:b/>
                <w:sz w:val="20"/>
                <w:szCs w:val="20"/>
                <w:lang w:eastAsia="fr-FR"/>
              </w:rPr>
            </w:pPr>
          </w:p>
          <w:p w14:paraId="46B46D78" w14:textId="77777777" w:rsidR="003958F3" w:rsidRPr="00DC530A" w:rsidRDefault="003958F3" w:rsidP="00E57F90">
            <w:pPr>
              <w:pStyle w:val="Sansinterligne1"/>
              <w:ind w:left="142"/>
              <w:rPr>
                <w:rFonts w:asciiTheme="minorHAnsi" w:hAnsiTheme="minorHAnsi" w:cs="Times New Roman"/>
                <w:b/>
                <w:sz w:val="20"/>
                <w:szCs w:val="20"/>
                <w:lang w:eastAsia="fr-FR"/>
              </w:rPr>
            </w:pPr>
            <w:r w:rsidRPr="00DC530A">
              <w:rPr>
                <w:rFonts w:asciiTheme="minorHAnsi" w:hAnsiTheme="minorHAnsi"/>
                <w:b/>
                <w:sz w:val="20"/>
                <w:szCs w:val="20"/>
                <w:lang w:eastAsia="fr-FR"/>
              </w:rPr>
              <w:t>Couplage avec d’autres modes de communication</w:t>
            </w:r>
            <w:r w:rsidRPr="00DC530A">
              <w:rPr>
                <w:rFonts w:asciiTheme="minorHAnsi" w:hAnsiTheme="minorHAnsi" w:cs="Times New Roman"/>
                <w:sz w:val="20"/>
                <w:szCs w:val="20"/>
              </w:rPr>
              <w:t xml:space="preserve"> </w:t>
            </w:r>
            <w:r w:rsidRPr="00DC530A">
              <w:rPr>
                <w:rFonts w:asciiTheme="minorHAnsi" w:hAnsiTheme="minorHAnsi"/>
                <w:b/>
                <w:sz w:val="20"/>
                <w:szCs w:val="20"/>
                <w:lang w:eastAsia="fr-FR"/>
              </w:rPr>
              <w:t>afin de disposer de l’ensemble des informations nécessaires à l’interprétation</w:t>
            </w:r>
          </w:p>
          <w:p w14:paraId="12D87E9F" w14:textId="77777777" w:rsidR="003958F3" w:rsidRPr="00DC530A" w:rsidRDefault="003958F3" w:rsidP="00E57F90">
            <w:pPr>
              <w:pStyle w:val="Sansinterligne1"/>
              <w:rPr>
                <w:rFonts w:asciiTheme="minorHAnsi" w:hAnsiTheme="minorHAnsi" w:cs="Times New Roman"/>
                <w:b/>
                <w:sz w:val="20"/>
                <w:szCs w:val="20"/>
                <w:lang w:eastAsia="fr-FR"/>
              </w:rPr>
            </w:pPr>
          </w:p>
        </w:tc>
      </w:tr>
      <w:tr w:rsidR="003958F3" w:rsidRPr="00DC530A" w14:paraId="6DD7AF90" w14:textId="77777777" w:rsidTr="00A74C4B">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858D6A" w14:textId="77777777" w:rsidR="003958F3" w:rsidRPr="00DC530A" w:rsidRDefault="003958F3" w:rsidP="00E57F90">
            <w:pPr>
              <w:spacing w:line="100" w:lineRule="atLeast"/>
              <w:jc w:val="center"/>
              <w:rPr>
                <w:rFonts w:asciiTheme="minorHAnsi" w:hAnsiTheme="minorHAnsi"/>
                <w:b/>
                <w:sz w:val="20"/>
                <w:szCs w:val="20"/>
              </w:rPr>
            </w:pPr>
            <w:r w:rsidRPr="00DC530A">
              <w:rPr>
                <w:rFonts w:asciiTheme="minorHAnsi" w:hAnsiTheme="minorHAnsi"/>
                <w:b/>
                <w:sz w:val="20"/>
                <w:szCs w:val="20"/>
              </w:rPr>
              <w:t>Image numérique</w:t>
            </w:r>
          </w:p>
        </w:tc>
        <w:tc>
          <w:tcPr>
            <w:tcW w:w="3544" w:type="dxa"/>
            <w:tcBorders>
              <w:top w:val="single" w:sz="8" w:space="0" w:color="000000"/>
              <w:left w:val="single" w:sz="8" w:space="0" w:color="000000"/>
              <w:bottom w:val="single" w:sz="8" w:space="0" w:color="000000"/>
              <w:right w:val="single" w:sz="8" w:space="0" w:color="000000"/>
            </w:tcBorders>
            <w:shd w:val="clear" w:color="auto" w:fill="CCECFF"/>
            <w:vAlign w:val="center"/>
          </w:tcPr>
          <w:p w14:paraId="4C8EC791" w14:textId="77777777" w:rsidR="003958F3" w:rsidRPr="00DC530A" w:rsidRDefault="003958F3" w:rsidP="00E57F90">
            <w:pPr>
              <w:pStyle w:val="Sansinterligne1"/>
              <w:ind w:left="142"/>
              <w:rPr>
                <w:rFonts w:asciiTheme="minorHAnsi" w:hAnsiTheme="minorHAnsi" w:cs="Times New Roman"/>
                <w:b/>
                <w:sz w:val="20"/>
                <w:szCs w:val="20"/>
                <w:lang w:eastAsia="fr-FR"/>
              </w:rPr>
            </w:pPr>
            <w:r w:rsidRPr="00DC530A">
              <w:rPr>
                <w:rFonts w:asciiTheme="minorHAnsi" w:hAnsiTheme="minorHAnsi"/>
                <w:b/>
                <w:sz w:val="20"/>
                <w:szCs w:val="20"/>
                <w:lang w:eastAsia="fr-FR"/>
              </w:rPr>
              <w:t>Image nette et bien contrastée</w:t>
            </w:r>
          </w:p>
          <w:p w14:paraId="1C8AD806"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cs="Times New Roman"/>
                <w:b/>
                <w:sz w:val="20"/>
                <w:szCs w:val="20"/>
                <w:lang w:eastAsia="fr-FR"/>
              </w:rPr>
              <w:t>Choix de la zone numérisée</w:t>
            </w:r>
          </w:p>
          <w:p w14:paraId="158E298F"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Cadrage pertinent avec utilisation du zoom</w:t>
            </w:r>
          </w:p>
          <w:p w14:paraId="09DD2274" w14:textId="77777777" w:rsidR="003958F3" w:rsidRPr="00DC530A" w:rsidRDefault="003958F3" w:rsidP="00E57F90">
            <w:pPr>
              <w:pStyle w:val="Sansinterligne1"/>
              <w:ind w:left="142"/>
              <w:rPr>
                <w:rFonts w:asciiTheme="minorHAnsi" w:hAnsiTheme="minorHAnsi"/>
                <w:sz w:val="20"/>
                <w:szCs w:val="20"/>
              </w:rPr>
            </w:pPr>
            <w:r w:rsidRPr="00DC530A">
              <w:rPr>
                <w:rFonts w:asciiTheme="minorHAnsi" w:hAnsiTheme="minorHAnsi"/>
                <w:b/>
                <w:sz w:val="20"/>
                <w:szCs w:val="20"/>
                <w:lang w:eastAsia="fr-FR"/>
              </w:rPr>
              <w:t>Mise en page et organisation spatiale pertinentes</w:t>
            </w:r>
          </w:p>
        </w:tc>
        <w:tc>
          <w:tcPr>
            <w:tcW w:w="3119" w:type="dxa"/>
            <w:vMerge/>
            <w:tcBorders>
              <w:top w:val="single" w:sz="8" w:space="0" w:color="000000"/>
              <w:left w:val="single" w:sz="8" w:space="0" w:color="000000"/>
              <w:right w:val="single" w:sz="8" w:space="0" w:color="000000"/>
            </w:tcBorders>
            <w:shd w:val="clear" w:color="auto" w:fill="FFFFCC"/>
            <w:vAlign w:val="center"/>
          </w:tcPr>
          <w:p w14:paraId="037F64E8" w14:textId="77777777" w:rsidR="003958F3" w:rsidRPr="00DC530A" w:rsidRDefault="003958F3" w:rsidP="00E57F90">
            <w:pPr>
              <w:ind w:left="142"/>
              <w:rPr>
                <w:rFonts w:asciiTheme="minorHAnsi" w:hAnsiTheme="minorHAnsi"/>
                <w:sz w:val="20"/>
                <w:szCs w:val="20"/>
              </w:rPr>
            </w:pPr>
          </w:p>
        </w:tc>
        <w:tc>
          <w:tcPr>
            <w:tcW w:w="2126" w:type="dxa"/>
            <w:vMerge/>
            <w:tcBorders>
              <w:left w:val="single" w:sz="8" w:space="0" w:color="000000"/>
              <w:right w:val="single" w:sz="8" w:space="0" w:color="000000"/>
            </w:tcBorders>
            <w:shd w:val="clear" w:color="auto" w:fill="CCFFCC"/>
            <w:vAlign w:val="center"/>
          </w:tcPr>
          <w:p w14:paraId="494EC490" w14:textId="77777777" w:rsidR="003958F3" w:rsidRPr="00DC530A" w:rsidRDefault="003958F3" w:rsidP="00E57F90">
            <w:pPr>
              <w:rPr>
                <w:rFonts w:asciiTheme="minorHAnsi" w:hAnsiTheme="minorHAnsi"/>
                <w:sz w:val="20"/>
                <w:szCs w:val="20"/>
              </w:rPr>
            </w:pPr>
          </w:p>
        </w:tc>
      </w:tr>
      <w:tr w:rsidR="003958F3" w:rsidRPr="00DC530A" w14:paraId="23D0651B" w14:textId="77777777" w:rsidTr="00A74C4B">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770CB2" w14:textId="77777777" w:rsidR="003958F3" w:rsidRPr="00DC530A" w:rsidRDefault="003958F3" w:rsidP="00E57F90">
            <w:pPr>
              <w:spacing w:line="100" w:lineRule="atLeast"/>
              <w:jc w:val="center"/>
              <w:rPr>
                <w:rFonts w:asciiTheme="minorHAnsi" w:hAnsiTheme="minorHAnsi"/>
                <w:b/>
                <w:sz w:val="20"/>
                <w:szCs w:val="20"/>
              </w:rPr>
            </w:pPr>
            <w:r w:rsidRPr="00DC530A">
              <w:rPr>
                <w:rFonts w:asciiTheme="minorHAnsi" w:hAnsiTheme="minorHAnsi"/>
                <w:b/>
                <w:sz w:val="20"/>
                <w:szCs w:val="20"/>
              </w:rPr>
              <w:t>Tableau</w:t>
            </w:r>
          </w:p>
        </w:tc>
        <w:tc>
          <w:tcPr>
            <w:tcW w:w="3544" w:type="dxa"/>
            <w:tcBorders>
              <w:top w:val="single" w:sz="8" w:space="0" w:color="000000"/>
              <w:left w:val="single" w:sz="8" w:space="0" w:color="000000"/>
              <w:bottom w:val="single" w:sz="8" w:space="0" w:color="000000"/>
              <w:right w:val="single" w:sz="8" w:space="0" w:color="000000"/>
            </w:tcBorders>
            <w:shd w:val="clear" w:color="auto" w:fill="CCECFF"/>
            <w:vAlign w:val="center"/>
          </w:tcPr>
          <w:p w14:paraId="202EB300"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Tracé soigné du cadre et des cellules</w:t>
            </w:r>
          </w:p>
          <w:p w14:paraId="3A95D287"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Structure rectangulaire avec un nombre suffisant de colonnes et de lignes</w:t>
            </w:r>
          </w:p>
          <w:p w14:paraId="20BA627B"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 xml:space="preserve">Taille </w:t>
            </w:r>
            <w:proofErr w:type="gramStart"/>
            <w:r w:rsidRPr="00DC530A">
              <w:rPr>
                <w:rFonts w:asciiTheme="minorHAnsi" w:hAnsiTheme="minorHAnsi"/>
                <w:b/>
                <w:sz w:val="20"/>
                <w:szCs w:val="20"/>
                <w:lang w:eastAsia="fr-FR"/>
              </w:rPr>
              <w:t>des cellules compatible</w:t>
            </w:r>
            <w:proofErr w:type="gramEnd"/>
            <w:r w:rsidRPr="00DC530A">
              <w:rPr>
                <w:rFonts w:asciiTheme="minorHAnsi" w:hAnsiTheme="minorHAnsi"/>
                <w:b/>
                <w:sz w:val="20"/>
                <w:szCs w:val="20"/>
                <w:lang w:eastAsia="fr-FR"/>
              </w:rPr>
              <w:t xml:space="preserve"> avec l’information contenue</w:t>
            </w:r>
          </w:p>
          <w:p w14:paraId="2960CF91"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Choix d’une structure à simple ou double entrée</w:t>
            </w:r>
          </w:p>
        </w:tc>
        <w:tc>
          <w:tcPr>
            <w:tcW w:w="3119"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0207C113"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Titre adapté</w:t>
            </w:r>
          </w:p>
          <w:p w14:paraId="7E86AFBE"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Pertinence des intitulés des têtes de ligne et de colonnes</w:t>
            </w:r>
          </w:p>
          <w:p w14:paraId="101114EC" w14:textId="073189C5" w:rsidR="003958F3" w:rsidRPr="00DC530A" w:rsidRDefault="00DC3012"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 xml:space="preserve">Renseignements exacts </w:t>
            </w:r>
            <w:r w:rsidR="003958F3" w:rsidRPr="00DC530A">
              <w:rPr>
                <w:rFonts w:asciiTheme="minorHAnsi" w:hAnsiTheme="minorHAnsi"/>
                <w:b/>
                <w:sz w:val="20"/>
                <w:szCs w:val="20"/>
                <w:lang w:eastAsia="fr-FR"/>
              </w:rPr>
              <w:t>ou valeurs exactes avec unités et un nombre de décimales significatif</w:t>
            </w:r>
          </w:p>
          <w:p w14:paraId="7A5C66BD"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Apport de lignes ou de colonnes supplémentaires issues d’un calcul fait à partir de valeurs mesurées</w:t>
            </w:r>
          </w:p>
          <w:p w14:paraId="45DE6C07" w14:textId="77777777" w:rsidR="003958F3" w:rsidRPr="00DC530A" w:rsidRDefault="003958F3" w:rsidP="00E57F90">
            <w:pPr>
              <w:pStyle w:val="Sansinterligne1"/>
              <w:ind w:left="142"/>
              <w:rPr>
                <w:rFonts w:asciiTheme="minorHAnsi" w:hAnsiTheme="minorHAnsi"/>
                <w:sz w:val="20"/>
                <w:szCs w:val="20"/>
              </w:rPr>
            </w:pPr>
          </w:p>
        </w:tc>
        <w:tc>
          <w:tcPr>
            <w:tcW w:w="2126" w:type="dxa"/>
            <w:vMerge/>
            <w:tcBorders>
              <w:left w:val="single" w:sz="8" w:space="0" w:color="000000"/>
              <w:right w:val="single" w:sz="8" w:space="0" w:color="000000"/>
            </w:tcBorders>
            <w:shd w:val="clear" w:color="auto" w:fill="CCFFCC"/>
            <w:vAlign w:val="center"/>
          </w:tcPr>
          <w:p w14:paraId="00E31CB1" w14:textId="77777777" w:rsidR="003958F3" w:rsidRPr="00DC530A" w:rsidRDefault="003958F3" w:rsidP="00E57F90">
            <w:pPr>
              <w:rPr>
                <w:rFonts w:asciiTheme="minorHAnsi" w:hAnsiTheme="minorHAnsi"/>
                <w:sz w:val="20"/>
                <w:szCs w:val="20"/>
              </w:rPr>
            </w:pPr>
          </w:p>
        </w:tc>
      </w:tr>
      <w:tr w:rsidR="003958F3" w:rsidRPr="00DC530A" w14:paraId="2DD5D571" w14:textId="77777777" w:rsidTr="00A74C4B">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97B39B" w14:textId="76344FF3" w:rsidR="003958F3" w:rsidRPr="00DC530A" w:rsidRDefault="003958F3" w:rsidP="00E57F90">
            <w:pPr>
              <w:pStyle w:val="Sansinterligne1"/>
              <w:jc w:val="center"/>
              <w:rPr>
                <w:rFonts w:asciiTheme="minorHAnsi" w:hAnsiTheme="minorHAnsi"/>
                <w:b/>
                <w:sz w:val="20"/>
                <w:szCs w:val="20"/>
                <w:lang w:eastAsia="fr-FR"/>
              </w:rPr>
            </w:pPr>
            <w:r w:rsidRPr="00DC530A">
              <w:rPr>
                <w:rFonts w:asciiTheme="minorHAnsi" w:hAnsiTheme="minorHAnsi"/>
                <w:sz w:val="20"/>
                <w:szCs w:val="20"/>
              </w:rPr>
              <w:br w:type="page"/>
            </w:r>
            <w:r w:rsidRPr="00DC530A">
              <w:rPr>
                <w:rFonts w:asciiTheme="minorHAnsi" w:hAnsiTheme="minorHAnsi" w:cs="Times New Roman"/>
                <w:b/>
                <w:sz w:val="20"/>
                <w:szCs w:val="20"/>
                <w:lang w:eastAsia="fr-FR"/>
              </w:rPr>
              <w:t xml:space="preserve">Graphe </w:t>
            </w:r>
          </w:p>
        </w:tc>
        <w:tc>
          <w:tcPr>
            <w:tcW w:w="3544" w:type="dxa"/>
            <w:tcBorders>
              <w:top w:val="single" w:sz="8" w:space="0" w:color="000000"/>
              <w:left w:val="single" w:sz="8" w:space="0" w:color="000000"/>
              <w:bottom w:val="single" w:sz="8" w:space="0" w:color="000000"/>
              <w:right w:val="single" w:sz="8" w:space="0" w:color="000000"/>
            </w:tcBorders>
            <w:shd w:val="clear" w:color="auto" w:fill="CCECFF"/>
            <w:vAlign w:val="center"/>
          </w:tcPr>
          <w:p w14:paraId="73D21ACF"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Tracé, orientation et graduation régulière des axes</w:t>
            </w:r>
          </w:p>
          <w:p w14:paraId="5E5B6318"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Attribution d’une grandeur et d’une unité aux axes</w:t>
            </w:r>
          </w:p>
          <w:p w14:paraId="72F57F22"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Choix d’une échelle pertinente</w:t>
            </w:r>
          </w:p>
          <w:p w14:paraId="4F1B3F60"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 xml:space="preserve">Points correctement placés </w:t>
            </w:r>
          </w:p>
          <w:p w14:paraId="635B21CF"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Représentation unique ou multiple sur le même support</w:t>
            </w:r>
          </w:p>
        </w:tc>
        <w:tc>
          <w:tcPr>
            <w:tcW w:w="3119"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3A2CFD88"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Titre adapté</w:t>
            </w:r>
          </w:p>
          <w:p w14:paraId="6B07237E"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Légende de la ou des différentes courbes</w:t>
            </w:r>
          </w:p>
          <w:p w14:paraId="0BE997DB"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Conditions particulières permettant d’expliciter les conditions d’expérience</w:t>
            </w:r>
          </w:p>
          <w:p w14:paraId="1B73626F" w14:textId="77777777" w:rsidR="003958F3" w:rsidRPr="00DC530A" w:rsidRDefault="003958F3" w:rsidP="00E57F90">
            <w:pPr>
              <w:pStyle w:val="Sansinterligne1"/>
              <w:ind w:left="142"/>
              <w:rPr>
                <w:rFonts w:asciiTheme="minorHAnsi" w:hAnsiTheme="minorHAnsi"/>
                <w:sz w:val="20"/>
                <w:szCs w:val="20"/>
              </w:rPr>
            </w:pPr>
            <w:r w:rsidRPr="00DC530A">
              <w:rPr>
                <w:rFonts w:asciiTheme="minorHAnsi" w:hAnsiTheme="minorHAnsi"/>
                <w:b/>
                <w:sz w:val="20"/>
                <w:szCs w:val="20"/>
                <w:lang w:eastAsia="fr-FR"/>
              </w:rPr>
              <w:t>Apport d’informations supplémentaires explicatives</w:t>
            </w:r>
          </w:p>
        </w:tc>
        <w:tc>
          <w:tcPr>
            <w:tcW w:w="2126" w:type="dxa"/>
            <w:vMerge/>
            <w:tcBorders>
              <w:left w:val="single" w:sz="8" w:space="0" w:color="000000"/>
              <w:right w:val="single" w:sz="8" w:space="0" w:color="000000"/>
            </w:tcBorders>
            <w:shd w:val="clear" w:color="auto" w:fill="CCFFCC"/>
            <w:vAlign w:val="center"/>
          </w:tcPr>
          <w:p w14:paraId="349406CE" w14:textId="77777777" w:rsidR="003958F3" w:rsidRPr="00DC530A" w:rsidRDefault="003958F3" w:rsidP="00E57F90">
            <w:pPr>
              <w:rPr>
                <w:rFonts w:asciiTheme="minorHAnsi" w:hAnsiTheme="minorHAnsi"/>
                <w:sz w:val="20"/>
                <w:szCs w:val="20"/>
              </w:rPr>
            </w:pPr>
          </w:p>
        </w:tc>
      </w:tr>
      <w:tr w:rsidR="003958F3" w:rsidRPr="00DC530A" w14:paraId="4450B9F5" w14:textId="77777777" w:rsidTr="00A74C4B">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6A2A43" w14:textId="77777777" w:rsidR="003958F3" w:rsidRPr="00DC530A" w:rsidRDefault="003958F3" w:rsidP="00E57F90">
            <w:pPr>
              <w:pStyle w:val="Sansinterligne1"/>
              <w:jc w:val="center"/>
              <w:rPr>
                <w:rFonts w:asciiTheme="minorHAnsi" w:hAnsiTheme="minorHAnsi"/>
                <w:b/>
                <w:sz w:val="20"/>
                <w:szCs w:val="20"/>
                <w:lang w:eastAsia="fr-FR"/>
              </w:rPr>
            </w:pPr>
            <w:r w:rsidRPr="00DC530A">
              <w:rPr>
                <w:rFonts w:asciiTheme="minorHAnsi" w:hAnsiTheme="minorHAnsi" w:cs="Times New Roman"/>
                <w:b/>
                <w:sz w:val="20"/>
                <w:szCs w:val="20"/>
                <w:lang w:eastAsia="fr-FR"/>
              </w:rPr>
              <w:t>Histogramme ou diagramme circulaire ou autres…</w:t>
            </w:r>
          </w:p>
        </w:tc>
        <w:tc>
          <w:tcPr>
            <w:tcW w:w="3544" w:type="dxa"/>
            <w:tcBorders>
              <w:top w:val="single" w:sz="8" w:space="0" w:color="000000"/>
              <w:left w:val="single" w:sz="8" w:space="0" w:color="000000"/>
              <w:bottom w:val="single" w:sz="8" w:space="0" w:color="000000"/>
              <w:right w:val="single" w:sz="8" w:space="0" w:color="000000"/>
            </w:tcBorders>
            <w:shd w:val="clear" w:color="auto" w:fill="CCECFF"/>
            <w:vAlign w:val="center"/>
          </w:tcPr>
          <w:p w14:paraId="26E440DB"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Représentation soignée</w:t>
            </w:r>
          </w:p>
          <w:p w14:paraId="1D98D66C"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Choix du type de représentation</w:t>
            </w:r>
          </w:p>
          <w:p w14:paraId="0B669DF1"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Exactitude des angles des parts représentées, des hauteurs des barres, ...</w:t>
            </w:r>
          </w:p>
        </w:tc>
        <w:tc>
          <w:tcPr>
            <w:tcW w:w="3119"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7AC5DC92"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Titre adapté</w:t>
            </w:r>
          </w:p>
          <w:p w14:paraId="13ABCBD2" w14:textId="77777777" w:rsidR="003958F3" w:rsidRPr="00DC530A" w:rsidRDefault="003958F3" w:rsidP="00E57F90">
            <w:pPr>
              <w:pStyle w:val="Sansinterligne1"/>
              <w:ind w:left="142"/>
              <w:rPr>
                <w:rFonts w:asciiTheme="minorHAnsi" w:hAnsiTheme="minorHAnsi"/>
                <w:b/>
                <w:sz w:val="20"/>
                <w:szCs w:val="20"/>
                <w:lang w:eastAsia="fr-FR"/>
              </w:rPr>
            </w:pPr>
            <w:r w:rsidRPr="00DC530A">
              <w:rPr>
                <w:rFonts w:asciiTheme="minorHAnsi" w:hAnsiTheme="minorHAnsi"/>
                <w:b/>
                <w:sz w:val="20"/>
                <w:szCs w:val="20"/>
                <w:lang w:eastAsia="fr-FR"/>
              </w:rPr>
              <w:t>Légende des secteurs et éventuellement valeurs chiffrées</w:t>
            </w:r>
          </w:p>
          <w:p w14:paraId="40B6F7A7" w14:textId="77777777" w:rsidR="003958F3" w:rsidRPr="00DC530A" w:rsidRDefault="003958F3" w:rsidP="00E57F90">
            <w:pPr>
              <w:pStyle w:val="Sansinterligne1"/>
              <w:ind w:left="142"/>
              <w:rPr>
                <w:rFonts w:asciiTheme="minorHAnsi" w:hAnsiTheme="minorHAnsi"/>
                <w:sz w:val="20"/>
                <w:szCs w:val="20"/>
              </w:rPr>
            </w:pPr>
            <w:r w:rsidRPr="00DC530A">
              <w:rPr>
                <w:rFonts w:asciiTheme="minorHAnsi" w:hAnsiTheme="minorHAnsi"/>
                <w:b/>
                <w:sz w:val="20"/>
                <w:szCs w:val="20"/>
                <w:lang w:eastAsia="fr-FR"/>
              </w:rPr>
              <w:t>Apport d’informations supplémentaires explicatives</w:t>
            </w:r>
          </w:p>
        </w:tc>
        <w:tc>
          <w:tcPr>
            <w:tcW w:w="2126" w:type="dxa"/>
            <w:vMerge/>
            <w:tcBorders>
              <w:left w:val="single" w:sz="8" w:space="0" w:color="000000"/>
              <w:bottom w:val="single" w:sz="4" w:space="0" w:color="000000"/>
              <w:right w:val="single" w:sz="8" w:space="0" w:color="000000"/>
            </w:tcBorders>
            <w:shd w:val="clear" w:color="auto" w:fill="CCFFCC"/>
            <w:vAlign w:val="center"/>
          </w:tcPr>
          <w:p w14:paraId="46479CA1" w14:textId="77777777" w:rsidR="003958F3" w:rsidRPr="00DC530A" w:rsidRDefault="003958F3" w:rsidP="00E57F90">
            <w:pPr>
              <w:rPr>
                <w:rFonts w:asciiTheme="minorHAnsi" w:hAnsiTheme="minorHAnsi"/>
                <w:sz w:val="20"/>
                <w:szCs w:val="20"/>
              </w:rPr>
            </w:pPr>
          </w:p>
        </w:tc>
      </w:tr>
    </w:tbl>
    <w:p w14:paraId="67FAD44D" w14:textId="77777777" w:rsidR="003958F3" w:rsidRPr="004D2CD2" w:rsidRDefault="003958F3" w:rsidP="00E57F90">
      <w:pPr>
        <w:jc w:val="both"/>
        <w:rPr>
          <w:rFonts w:asciiTheme="minorHAnsi" w:hAnsiTheme="minorHAnsi"/>
          <w:b/>
          <w:sz w:val="22"/>
          <w:szCs w:val="22"/>
        </w:rPr>
      </w:pPr>
    </w:p>
    <w:p w14:paraId="6E734C52" w14:textId="77777777" w:rsidR="007956D5" w:rsidRDefault="007956D5" w:rsidP="00E57F90">
      <w:pPr>
        <w:jc w:val="both"/>
        <w:rPr>
          <w:rFonts w:asciiTheme="minorHAnsi" w:hAnsiTheme="minorHAnsi"/>
          <w:bCs/>
          <w:sz w:val="22"/>
          <w:szCs w:val="22"/>
        </w:rPr>
      </w:pPr>
      <w:r>
        <w:rPr>
          <w:rFonts w:asciiTheme="minorHAnsi" w:hAnsiTheme="minorHAnsi"/>
          <w:bCs/>
          <w:sz w:val="22"/>
          <w:szCs w:val="22"/>
        </w:rPr>
        <w:t>Remarques :</w:t>
      </w:r>
    </w:p>
    <w:p w14:paraId="3854F1AA" w14:textId="2CF98715" w:rsidR="007956D5" w:rsidRPr="00A67EAC" w:rsidRDefault="007956D5" w:rsidP="00E57F90">
      <w:pPr>
        <w:pStyle w:val="Paragraphedeliste"/>
        <w:numPr>
          <w:ilvl w:val="0"/>
          <w:numId w:val="32"/>
        </w:numPr>
        <w:jc w:val="both"/>
        <w:rPr>
          <w:rFonts w:asciiTheme="minorHAnsi" w:hAnsiTheme="minorHAnsi"/>
          <w:bCs/>
          <w:sz w:val="22"/>
          <w:szCs w:val="22"/>
        </w:rPr>
      </w:pPr>
      <w:proofErr w:type="gramStart"/>
      <w:r w:rsidRPr="00A67EAC">
        <w:rPr>
          <w:rFonts w:asciiTheme="minorHAnsi" w:hAnsiTheme="minorHAnsi"/>
          <w:bCs/>
          <w:sz w:val="22"/>
          <w:szCs w:val="22"/>
        </w:rPr>
        <w:t>l’exploitation</w:t>
      </w:r>
      <w:proofErr w:type="gramEnd"/>
      <w:r w:rsidRPr="00A67EAC">
        <w:rPr>
          <w:rFonts w:asciiTheme="minorHAnsi" w:hAnsiTheme="minorHAnsi"/>
          <w:bCs/>
          <w:sz w:val="22"/>
          <w:szCs w:val="22"/>
        </w:rPr>
        <w:t xml:space="preserve"> des résultats qui accompagne leur communication dans </w:t>
      </w:r>
      <w:r w:rsidR="003F75F2" w:rsidRPr="00A67EAC">
        <w:rPr>
          <w:rFonts w:asciiTheme="minorHAnsi" w:hAnsiTheme="minorHAnsi"/>
          <w:bCs/>
          <w:sz w:val="22"/>
          <w:szCs w:val="22"/>
        </w:rPr>
        <w:t xml:space="preserve">cette </w:t>
      </w:r>
      <w:r w:rsidRPr="00A67EAC">
        <w:rPr>
          <w:rFonts w:asciiTheme="minorHAnsi" w:hAnsiTheme="minorHAnsi"/>
          <w:bCs/>
          <w:sz w:val="22"/>
          <w:szCs w:val="22"/>
        </w:rPr>
        <w:t>étape nécessitant le texte comme mode d’expression, celui-ci n’a été retenu comme mode de communication ;</w:t>
      </w:r>
    </w:p>
    <w:p w14:paraId="1CAF882F" w14:textId="22210567" w:rsidR="003958F3" w:rsidRPr="00C26B00" w:rsidRDefault="007956D5" w:rsidP="00E57F90">
      <w:pPr>
        <w:pStyle w:val="Paragraphedeliste"/>
        <w:numPr>
          <w:ilvl w:val="0"/>
          <w:numId w:val="32"/>
        </w:numPr>
        <w:jc w:val="both"/>
        <w:rPr>
          <w:rFonts w:asciiTheme="minorHAnsi" w:hAnsiTheme="minorHAnsi"/>
          <w:bCs/>
          <w:sz w:val="22"/>
          <w:szCs w:val="22"/>
        </w:rPr>
      </w:pPr>
      <w:proofErr w:type="gramStart"/>
      <w:r w:rsidRPr="00C26B00">
        <w:rPr>
          <w:rFonts w:asciiTheme="minorHAnsi" w:hAnsiTheme="minorHAnsi"/>
          <w:bCs/>
          <w:sz w:val="22"/>
          <w:szCs w:val="22"/>
        </w:rPr>
        <w:t>l</w:t>
      </w:r>
      <w:r w:rsidR="003958F3" w:rsidRPr="00C26B00">
        <w:rPr>
          <w:rFonts w:asciiTheme="minorHAnsi" w:hAnsiTheme="minorHAnsi"/>
          <w:bCs/>
          <w:sz w:val="22"/>
          <w:szCs w:val="22"/>
        </w:rPr>
        <w:t>orsque</w:t>
      </w:r>
      <w:proofErr w:type="gramEnd"/>
      <w:r w:rsidR="003958F3" w:rsidRPr="00C26B00">
        <w:rPr>
          <w:rFonts w:asciiTheme="minorHAnsi" w:hAnsiTheme="minorHAnsi"/>
          <w:bCs/>
          <w:sz w:val="22"/>
          <w:szCs w:val="22"/>
        </w:rPr>
        <w:t xml:space="preserve">, comme c’est le cas dans quelques sujets, deux activités entrent dans le protocole de l’étape </w:t>
      </w:r>
      <w:r w:rsidR="00330C7D">
        <w:rPr>
          <w:rFonts w:asciiTheme="minorHAnsi" w:hAnsiTheme="minorHAnsi"/>
          <w:bCs/>
          <w:sz w:val="22"/>
          <w:szCs w:val="22"/>
        </w:rPr>
        <w:t>A</w:t>
      </w:r>
      <w:r w:rsidR="003958F3" w:rsidRPr="00C26B00">
        <w:rPr>
          <w:rFonts w:asciiTheme="minorHAnsi" w:hAnsiTheme="minorHAnsi"/>
          <w:bCs/>
          <w:sz w:val="22"/>
          <w:szCs w:val="22"/>
        </w:rPr>
        <w:t>, la communication doit rendre compte des deux résultats.</w:t>
      </w:r>
    </w:p>
    <w:p w14:paraId="3FDD760C" w14:textId="14538F78" w:rsidR="007956D5" w:rsidRDefault="007956D5" w:rsidP="00E57F90">
      <w:pPr>
        <w:rPr>
          <w:rFonts w:asciiTheme="minorHAnsi" w:hAnsiTheme="minorHAnsi"/>
          <w:bCs/>
          <w:sz w:val="22"/>
          <w:szCs w:val="22"/>
        </w:rPr>
      </w:pPr>
      <w:r>
        <w:rPr>
          <w:rFonts w:asciiTheme="minorHAnsi" w:hAnsiTheme="minorHAnsi"/>
          <w:bCs/>
          <w:sz w:val="22"/>
          <w:szCs w:val="22"/>
        </w:rPr>
        <w:br w:type="page"/>
      </w:r>
    </w:p>
    <w:p w14:paraId="660E4EB7" w14:textId="290CBD37" w:rsidR="00BF7D53" w:rsidRPr="00E57F90" w:rsidRDefault="00BF7D53" w:rsidP="00E57F90">
      <w:pPr>
        <w:jc w:val="center"/>
        <w:rPr>
          <w:rFonts w:asciiTheme="minorHAnsi" w:hAnsiTheme="minorHAnsi"/>
          <w:b/>
          <w:sz w:val="28"/>
          <w:szCs w:val="22"/>
        </w:rPr>
      </w:pPr>
      <w:r w:rsidRPr="00E57F90">
        <w:rPr>
          <w:rFonts w:asciiTheme="minorHAnsi" w:hAnsiTheme="minorHAnsi"/>
          <w:b/>
          <w:sz w:val="28"/>
          <w:szCs w:val="22"/>
        </w:rPr>
        <w:lastRenderedPageBreak/>
        <w:t xml:space="preserve">Annexe </w:t>
      </w:r>
      <w:r w:rsidR="00A96A76" w:rsidRPr="00E57F90">
        <w:rPr>
          <w:rFonts w:asciiTheme="minorHAnsi" w:hAnsiTheme="minorHAnsi"/>
          <w:b/>
          <w:sz w:val="28"/>
          <w:szCs w:val="22"/>
        </w:rPr>
        <w:t>3</w:t>
      </w:r>
      <w:r w:rsidRPr="00E57F90">
        <w:rPr>
          <w:rFonts w:asciiTheme="minorHAnsi" w:hAnsiTheme="minorHAnsi"/>
          <w:b/>
          <w:sz w:val="28"/>
          <w:szCs w:val="22"/>
        </w:rPr>
        <w:t xml:space="preserve"> : </w:t>
      </w:r>
      <w:r w:rsidR="00830E57">
        <w:rPr>
          <w:rFonts w:asciiTheme="minorHAnsi" w:hAnsiTheme="minorHAnsi"/>
          <w:b/>
          <w:sz w:val="28"/>
          <w:szCs w:val="22"/>
        </w:rPr>
        <w:t>un</w:t>
      </w:r>
      <w:r w:rsidR="00830E57" w:rsidRPr="00E57F90">
        <w:rPr>
          <w:rFonts w:asciiTheme="minorHAnsi" w:hAnsiTheme="minorHAnsi"/>
          <w:b/>
          <w:sz w:val="28"/>
          <w:szCs w:val="22"/>
        </w:rPr>
        <w:t xml:space="preserve"> </w:t>
      </w:r>
      <w:r w:rsidRPr="00E57F90">
        <w:rPr>
          <w:rFonts w:asciiTheme="minorHAnsi" w:hAnsiTheme="minorHAnsi"/>
          <w:b/>
          <w:sz w:val="28"/>
          <w:szCs w:val="22"/>
        </w:rPr>
        <w:t>exemple de sujet</w:t>
      </w:r>
      <w:r w:rsidR="00830E57">
        <w:rPr>
          <w:rFonts w:asciiTheme="minorHAnsi" w:hAnsiTheme="minorHAnsi"/>
          <w:b/>
          <w:sz w:val="28"/>
          <w:szCs w:val="22"/>
        </w:rPr>
        <w:t xml:space="preserve"> au format 2019</w:t>
      </w:r>
    </w:p>
    <w:p w14:paraId="3309930A" w14:textId="77777777" w:rsidR="00EC1A0D" w:rsidRDefault="00EC1A0D" w:rsidP="00E57F90">
      <w:pPr>
        <w:rPr>
          <w:rFonts w:asciiTheme="minorHAnsi" w:hAnsiTheme="minorHAnsi"/>
          <w:b/>
          <w:bCs/>
          <w:sz w:val="22"/>
          <w:szCs w:val="22"/>
          <w:u w:val="single"/>
        </w:rPr>
      </w:pPr>
    </w:p>
    <w:p w14:paraId="5A4275AB" w14:textId="358A4F56" w:rsidR="00BF7D53" w:rsidRPr="004D2CD2" w:rsidRDefault="00BF7D53" w:rsidP="00E57F90">
      <w:pPr>
        <w:rPr>
          <w:rFonts w:asciiTheme="minorHAnsi" w:hAnsiTheme="minorHAnsi"/>
          <w:bCs/>
          <w:sz w:val="22"/>
          <w:szCs w:val="22"/>
        </w:rPr>
      </w:pPr>
      <w:r w:rsidRPr="00E57F90">
        <w:rPr>
          <w:rFonts w:asciiTheme="minorHAnsi" w:hAnsiTheme="minorHAnsi"/>
          <w:b/>
          <w:bCs/>
          <w:sz w:val="22"/>
          <w:szCs w:val="22"/>
          <w:u w:val="single"/>
        </w:rPr>
        <w:t>Exemple 1</w:t>
      </w:r>
      <w:r w:rsidRPr="004D2CD2">
        <w:rPr>
          <w:rFonts w:asciiTheme="minorHAnsi" w:hAnsiTheme="minorHAnsi"/>
          <w:bCs/>
          <w:sz w:val="22"/>
          <w:szCs w:val="22"/>
        </w:rPr>
        <w:t xml:space="preserve"> : </w:t>
      </w:r>
      <w:r w:rsidR="00BD50EA" w:rsidRPr="004D2CD2">
        <w:rPr>
          <w:rFonts w:asciiTheme="minorHAnsi" w:hAnsiTheme="minorHAnsi"/>
          <w:bCs/>
          <w:sz w:val="22"/>
          <w:szCs w:val="22"/>
        </w:rPr>
        <w:t>localisation cellulaire de la photosynthèse</w:t>
      </w:r>
      <w:r w:rsidR="00A96A76" w:rsidRPr="004D2CD2">
        <w:rPr>
          <w:rFonts w:asciiTheme="minorHAnsi" w:hAnsiTheme="minorHAnsi"/>
          <w:bCs/>
          <w:sz w:val="22"/>
          <w:szCs w:val="22"/>
        </w:rPr>
        <w:t xml:space="preserve"> (</w:t>
      </w:r>
      <w:r w:rsidR="00D848D4">
        <w:rPr>
          <w:rFonts w:asciiTheme="minorHAnsi" w:hAnsiTheme="minorHAnsi"/>
          <w:bCs/>
          <w:sz w:val="22"/>
          <w:szCs w:val="22"/>
        </w:rPr>
        <w:t xml:space="preserve">"exemple" </w:t>
      </w:r>
      <w:r w:rsidR="00330C7D">
        <w:rPr>
          <w:rFonts w:asciiTheme="minorHAnsi" w:hAnsiTheme="minorHAnsi"/>
          <w:bCs/>
          <w:sz w:val="22"/>
          <w:szCs w:val="22"/>
        </w:rPr>
        <w:t>constitué de</w:t>
      </w:r>
      <w:r w:rsidR="00A96A76" w:rsidRPr="004D2CD2">
        <w:rPr>
          <w:rFonts w:asciiTheme="minorHAnsi" w:hAnsiTheme="minorHAnsi"/>
          <w:bCs/>
          <w:sz w:val="22"/>
          <w:szCs w:val="22"/>
        </w:rPr>
        <w:t xml:space="preserve"> </w:t>
      </w:r>
      <w:r w:rsidR="00C26B00">
        <w:rPr>
          <w:rFonts w:asciiTheme="minorHAnsi" w:hAnsiTheme="minorHAnsi"/>
          <w:bCs/>
          <w:sz w:val="22"/>
          <w:szCs w:val="22"/>
        </w:rPr>
        <w:t xml:space="preserve">3 </w:t>
      </w:r>
      <w:r w:rsidR="00A96A76" w:rsidRPr="004D2CD2">
        <w:rPr>
          <w:rFonts w:asciiTheme="minorHAnsi" w:hAnsiTheme="minorHAnsi"/>
          <w:bCs/>
          <w:sz w:val="22"/>
          <w:szCs w:val="22"/>
        </w:rPr>
        <w:t>fichier</w:t>
      </w:r>
      <w:r w:rsidR="00D848D4">
        <w:rPr>
          <w:rFonts w:asciiTheme="minorHAnsi" w:hAnsiTheme="minorHAnsi"/>
          <w:bCs/>
          <w:sz w:val="22"/>
          <w:szCs w:val="22"/>
        </w:rPr>
        <w:t>s</w:t>
      </w:r>
      <w:r w:rsidR="00A96A76" w:rsidRPr="004D2CD2">
        <w:rPr>
          <w:rFonts w:asciiTheme="minorHAnsi" w:hAnsiTheme="minorHAnsi"/>
          <w:bCs/>
          <w:sz w:val="22"/>
          <w:szCs w:val="22"/>
        </w:rPr>
        <w:t>)</w:t>
      </w:r>
    </w:p>
    <w:p w14:paraId="7110408C" w14:textId="77777777" w:rsidR="00C26B00" w:rsidRDefault="00C26B00" w:rsidP="00E57F90">
      <w:pPr>
        <w:rPr>
          <w:rFonts w:asciiTheme="minorHAnsi" w:hAnsiTheme="minorHAnsi"/>
          <w:sz w:val="22"/>
          <w:szCs w:val="22"/>
        </w:rPr>
      </w:pPr>
    </w:p>
    <w:p w14:paraId="73105081" w14:textId="454F1A29" w:rsidR="00925D9E" w:rsidRDefault="00C26B00" w:rsidP="00E57F90">
      <w:pPr>
        <w:rPr>
          <w:rFonts w:asciiTheme="minorHAnsi" w:hAnsiTheme="minorHAnsi"/>
          <w:b/>
          <w:sz w:val="22"/>
          <w:szCs w:val="22"/>
        </w:rPr>
      </w:pPr>
      <w:proofErr w:type="spellStart"/>
      <w:r w:rsidRPr="00C26B00">
        <w:rPr>
          <w:rFonts w:asciiTheme="minorHAnsi" w:hAnsiTheme="minorHAnsi"/>
          <w:b/>
          <w:sz w:val="22"/>
          <w:szCs w:val="22"/>
        </w:rPr>
        <w:t>ECE_</w:t>
      </w:r>
      <w:r w:rsidR="00541572">
        <w:rPr>
          <w:rFonts w:asciiTheme="minorHAnsi" w:hAnsiTheme="minorHAnsi"/>
          <w:b/>
          <w:sz w:val="22"/>
          <w:szCs w:val="22"/>
        </w:rPr>
        <w:t>SUJET_</w:t>
      </w:r>
      <w:r w:rsidRPr="00C26B00">
        <w:rPr>
          <w:rFonts w:asciiTheme="minorHAnsi" w:hAnsiTheme="minorHAnsi"/>
          <w:b/>
          <w:sz w:val="22"/>
          <w:szCs w:val="22"/>
        </w:rPr>
        <w:t>exemple</w:t>
      </w:r>
      <w:proofErr w:type="spellEnd"/>
      <w:r>
        <w:rPr>
          <w:rFonts w:asciiTheme="minorHAnsi" w:hAnsiTheme="minorHAnsi"/>
          <w:b/>
          <w:sz w:val="22"/>
          <w:szCs w:val="22"/>
        </w:rPr>
        <w:t xml:space="preserve"> </w:t>
      </w:r>
      <w:r w:rsidR="00330C7D">
        <w:rPr>
          <w:rFonts w:asciiTheme="minorHAnsi" w:hAnsiTheme="minorHAnsi"/>
          <w:b/>
          <w:sz w:val="22"/>
          <w:szCs w:val="22"/>
        </w:rPr>
        <w:t xml:space="preserve">(fiche candidat qui sera en ligne dans la banque EDUSCOL) </w:t>
      </w:r>
      <w:r>
        <w:rPr>
          <w:rFonts w:asciiTheme="minorHAnsi" w:hAnsiTheme="minorHAnsi"/>
          <w:b/>
          <w:sz w:val="22"/>
          <w:szCs w:val="22"/>
        </w:rPr>
        <w:t>:</w:t>
      </w:r>
    </w:p>
    <w:p w14:paraId="2CFDA3CE" w14:textId="77777777" w:rsidR="00282B21" w:rsidRPr="00C26B00" w:rsidRDefault="00282B21" w:rsidP="00E57F90">
      <w:pPr>
        <w:rPr>
          <w:rFonts w:asciiTheme="minorHAnsi" w:hAnsiTheme="minorHAnsi"/>
          <w:b/>
          <w:bCs/>
          <w:sz w:val="22"/>
          <w:szCs w:val="22"/>
        </w:rPr>
      </w:pPr>
    </w:p>
    <w:p w14:paraId="2FF9B851" w14:textId="5D0F3DE7" w:rsidR="00C26B00" w:rsidRDefault="00C26B00" w:rsidP="00E57F90">
      <w:pPr>
        <w:rPr>
          <w:rFonts w:asciiTheme="minorHAnsi" w:hAnsiTheme="minorHAnsi"/>
          <w:bCs/>
          <w:sz w:val="22"/>
          <w:szCs w:val="22"/>
        </w:rPr>
      </w:pPr>
      <w:r>
        <w:rPr>
          <w:rFonts w:asciiTheme="minorHAnsi" w:hAnsiTheme="minorHAnsi"/>
          <w:bCs/>
          <w:noProof/>
          <w:sz w:val="22"/>
          <w:szCs w:val="22"/>
        </w:rPr>
        <w:drawing>
          <wp:inline distT="0" distB="0" distL="0" distR="0" wp14:anchorId="2CC6AD46" wp14:editId="4807B165">
            <wp:extent cx="6645910" cy="3702050"/>
            <wp:effectExtent l="19050" t="19050" r="21590" b="12700"/>
            <wp:docPr id="947" name="Imag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B1C73E6.tmp"/>
                    <pic:cNvPicPr/>
                  </pic:nvPicPr>
                  <pic:blipFill>
                    <a:blip r:embed="rId10">
                      <a:extLst>
                        <a:ext uri="{28A0092B-C50C-407E-A947-70E740481C1C}">
                          <a14:useLocalDpi xmlns:a14="http://schemas.microsoft.com/office/drawing/2010/main" val="0"/>
                        </a:ext>
                      </a:extLst>
                    </a:blip>
                    <a:stretch>
                      <a:fillRect/>
                    </a:stretch>
                  </pic:blipFill>
                  <pic:spPr>
                    <a:xfrm>
                      <a:off x="0" y="0"/>
                      <a:ext cx="6645910" cy="3702050"/>
                    </a:xfrm>
                    <a:prstGeom prst="rect">
                      <a:avLst/>
                    </a:prstGeom>
                    <a:ln>
                      <a:solidFill>
                        <a:schemeClr val="tx1"/>
                      </a:solidFill>
                    </a:ln>
                  </pic:spPr>
                </pic:pic>
              </a:graphicData>
            </a:graphic>
          </wp:inline>
        </w:drawing>
      </w:r>
    </w:p>
    <w:p w14:paraId="2087AE7E" w14:textId="2F0F968D" w:rsidR="00C26B00" w:rsidRDefault="00F24A79" w:rsidP="00E57F90">
      <w:pPr>
        <w:rPr>
          <w:rFonts w:asciiTheme="minorHAnsi" w:hAnsiTheme="minorHAnsi"/>
          <w:bCs/>
          <w:sz w:val="22"/>
          <w:szCs w:val="22"/>
        </w:rPr>
      </w:pPr>
      <w:r>
        <w:rPr>
          <w:rFonts w:asciiTheme="minorHAnsi" w:hAnsiTheme="minorHAnsi"/>
          <w:bCs/>
          <w:noProof/>
          <w:sz w:val="22"/>
          <w:szCs w:val="22"/>
        </w:rPr>
        <w:drawing>
          <wp:inline distT="0" distB="0" distL="0" distR="0" wp14:anchorId="040F589F" wp14:editId="1AEF97AC">
            <wp:extent cx="6645910" cy="3112135"/>
            <wp:effectExtent l="12700" t="12700" r="8890" b="1206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FC55.tmp"/>
                    <pic:cNvPicPr/>
                  </pic:nvPicPr>
                  <pic:blipFill>
                    <a:blip r:embed="rId11">
                      <a:extLst>
                        <a:ext uri="{28A0092B-C50C-407E-A947-70E740481C1C}">
                          <a14:useLocalDpi xmlns:a14="http://schemas.microsoft.com/office/drawing/2010/main" val="0"/>
                        </a:ext>
                      </a:extLst>
                    </a:blip>
                    <a:stretch>
                      <a:fillRect/>
                    </a:stretch>
                  </pic:blipFill>
                  <pic:spPr>
                    <a:xfrm>
                      <a:off x="0" y="0"/>
                      <a:ext cx="6645910" cy="3112135"/>
                    </a:xfrm>
                    <a:prstGeom prst="rect">
                      <a:avLst/>
                    </a:prstGeom>
                    <a:ln>
                      <a:solidFill>
                        <a:schemeClr val="tx1"/>
                      </a:solidFill>
                    </a:ln>
                  </pic:spPr>
                </pic:pic>
              </a:graphicData>
            </a:graphic>
          </wp:inline>
        </w:drawing>
      </w:r>
    </w:p>
    <w:p w14:paraId="1B4F26FD" w14:textId="2F8BD5DA" w:rsidR="00C26B00" w:rsidRDefault="00C26B00" w:rsidP="00E57F90">
      <w:pPr>
        <w:rPr>
          <w:rFonts w:asciiTheme="minorHAnsi" w:hAnsiTheme="minorHAnsi"/>
          <w:bCs/>
          <w:sz w:val="22"/>
          <w:szCs w:val="22"/>
        </w:rPr>
      </w:pPr>
    </w:p>
    <w:p w14:paraId="06B39FBF" w14:textId="77777777" w:rsidR="00EC1A0D" w:rsidRDefault="00EC1A0D">
      <w:pPr>
        <w:rPr>
          <w:rFonts w:asciiTheme="minorHAnsi" w:hAnsiTheme="minorHAnsi"/>
          <w:b/>
          <w:sz w:val="22"/>
          <w:szCs w:val="22"/>
        </w:rPr>
      </w:pPr>
      <w:r>
        <w:rPr>
          <w:rFonts w:asciiTheme="minorHAnsi" w:hAnsiTheme="minorHAnsi"/>
          <w:b/>
          <w:sz w:val="22"/>
          <w:szCs w:val="22"/>
        </w:rPr>
        <w:br w:type="page"/>
      </w:r>
    </w:p>
    <w:p w14:paraId="2297CB23" w14:textId="7EE3B413" w:rsidR="00C26B00" w:rsidRDefault="00C26B00" w:rsidP="00E57F90">
      <w:pPr>
        <w:rPr>
          <w:rFonts w:asciiTheme="minorHAnsi" w:hAnsiTheme="minorHAnsi"/>
          <w:b/>
          <w:sz w:val="22"/>
          <w:szCs w:val="22"/>
        </w:rPr>
      </w:pPr>
      <w:proofErr w:type="spellStart"/>
      <w:r w:rsidRPr="00C26B00">
        <w:rPr>
          <w:rFonts w:asciiTheme="minorHAnsi" w:hAnsiTheme="minorHAnsi"/>
          <w:b/>
          <w:sz w:val="22"/>
          <w:szCs w:val="22"/>
        </w:rPr>
        <w:lastRenderedPageBreak/>
        <w:t>ECE_</w:t>
      </w:r>
      <w:r w:rsidR="00330C7D" w:rsidRPr="00C26B00">
        <w:rPr>
          <w:rFonts w:asciiTheme="minorHAnsi" w:hAnsiTheme="minorHAnsi"/>
          <w:b/>
          <w:sz w:val="22"/>
          <w:szCs w:val="22"/>
        </w:rPr>
        <w:t>LABO</w:t>
      </w:r>
      <w:r w:rsidRPr="00C26B00">
        <w:rPr>
          <w:rFonts w:asciiTheme="minorHAnsi" w:hAnsiTheme="minorHAnsi"/>
          <w:b/>
          <w:sz w:val="22"/>
          <w:szCs w:val="22"/>
        </w:rPr>
        <w:t>_exemple</w:t>
      </w:r>
      <w:proofErr w:type="spellEnd"/>
      <w:r w:rsidRPr="00C26B00">
        <w:rPr>
          <w:rFonts w:asciiTheme="minorHAnsi" w:hAnsiTheme="minorHAnsi"/>
          <w:b/>
          <w:sz w:val="22"/>
          <w:szCs w:val="22"/>
        </w:rPr>
        <w:t xml:space="preserve"> </w:t>
      </w:r>
      <w:r w:rsidR="00330C7D">
        <w:rPr>
          <w:rFonts w:asciiTheme="minorHAnsi" w:hAnsiTheme="minorHAnsi"/>
          <w:b/>
          <w:sz w:val="22"/>
          <w:szCs w:val="22"/>
        </w:rPr>
        <w:t>(fichier envoyé avec le fichier "CORRIGE"</w:t>
      </w:r>
      <w:r w:rsidR="003F75F2">
        <w:rPr>
          <w:rFonts w:asciiTheme="minorHAnsi" w:hAnsiTheme="minorHAnsi"/>
          <w:b/>
          <w:sz w:val="22"/>
          <w:szCs w:val="22"/>
        </w:rPr>
        <w:t xml:space="preserve"> </w:t>
      </w:r>
      <w:r w:rsidR="00330C7D">
        <w:rPr>
          <w:rFonts w:asciiTheme="minorHAnsi" w:hAnsiTheme="minorHAnsi"/>
          <w:b/>
          <w:sz w:val="22"/>
          <w:szCs w:val="22"/>
        </w:rPr>
        <w:t>3 semaines avant la passation)</w:t>
      </w:r>
      <w:r w:rsidR="00F24A79">
        <w:rPr>
          <w:rFonts w:asciiTheme="minorHAnsi" w:hAnsiTheme="minorHAnsi"/>
          <w:b/>
          <w:sz w:val="22"/>
          <w:szCs w:val="22"/>
        </w:rPr>
        <w:t xml:space="preserve"> </w:t>
      </w:r>
      <w:r w:rsidRPr="00C26B00">
        <w:rPr>
          <w:rFonts w:asciiTheme="minorHAnsi" w:hAnsiTheme="minorHAnsi"/>
          <w:b/>
          <w:sz w:val="22"/>
          <w:szCs w:val="22"/>
        </w:rPr>
        <w:t>:</w:t>
      </w:r>
    </w:p>
    <w:p w14:paraId="2747E35E" w14:textId="77777777" w:rsidR="00282B21" w:rsidRPr="00C26B00" w:rsidRDefault="00282B21" w:rsidP="00E57F90">
      <w:pPr>
        <w:rPr>
          <w:rFonts w:asciiTheme="minorHAnsi" w:hAnsiTheme="minorHAnsi"/>
          <w:b/>
          <w:bCs/>
          <w:sz w:val="22"/>
          <w:szCs w:val="22"/>
        </w:rPr>
      </w:pPr>
    </w:p>
    <w:p w14:paraId="69C6C9EB" w14:textId="19181AF0" w:rsidR="00C26B00" w:rsidRDefault="00C26B00" w:rsidP="00E57F90">
      <w:pPr>
        <w:rPr>
          <w:rFonts w:asciiTheme="minorHAnsi" w:hAnsiTheme="minorHAnsi"/>
          <w:bCs/>
          <w:sz w:val="22"/>
          <w:szCs w:val="22"/>
        </w:rPr>
      </w:pPr>
      <w:r>
        <w:rPr>
          <w:rFonts w:asciiTheme="minorHAnsi" w:hAnsiTheme="minorHAnsi"/>
          <w:bCs/>
          <w:noProof/>
          <w:sz w:val="22"/>
          <w:szCs w:val="22"/>
        </w:rPr>
        <w:drawing>
          <wp:inline distT="0" distB="0" distL="0" distR="0" wp14:anchorId="4CCE3863" wp14:editId="3754895B">
            <wp:extent cx="6645910" cy="3988435"/>
            <wp:effectExtent l="19050" t="19050" r="21590" b="12065"/>
            <wp:docPr id="949" name="Imag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B1CBE01.tmp"/>
                    <pic:cNvPicPr/>
                  </pic:nvPicPr>
                  <pic:blipFill>
                    <a:blip r:embed="rId12">
                      <a:extLst>
                        <a:ext uri="{28A0092B-C50C-407E-A947-70E740481C1C}">
                          <a14:useLocalDpi xmlns:a14="http://schemas.microsoft.com/office/drawing/2010/main" val="0"/>
                        </a:ext>
                      </a:extLst>
                    </a:blip>
                    <a:stretch>
                      <a:fillRect/>
                    </a:stretch>
                  </pic:blipFill>
                  <pic:spPr>
                    <a:xfrm>
                      <a:off x="0" y="0"/>
                      <a:ext cx="6645910" cy="3988435"/>
                    </a:xfrm>
                    <a:prstGeom prst="rect">
                      <a:avLst/>
                    </a:prstGeom>
                    <a:ln>
                      <a:solidFill>
                        <a:schemeClr val="tx1"/>
                      </a:solidFill>
                    </a:ln>
                  </pic:spPr>
                </pic:pic>
              </a:graphicData>
            </a:graphic>
          </wp:inline>
        </w:drawing>
      </w:r>
    </w:p>
    <w:p w14:paraId="7FFE04AD" w14:textId="21625430" w:rsidR="00C26B00" w:rsidRDefault="00C26B00" w:rsidP="00E57F90">
      <w:pPr>
        <w:rPr>
          <w:rFonts w:asciiTheme="minorHAnsi" w:hAnsiTheme="minorHAnsi"/>
          <w:bCs/>
          <w:sz w:val="22"/>
          <w:szCs w:val="22"/>
        </w:rPr>
      </w:pPr>
    </w:p>
    <w:p w14:paraId="54446CA9" w14:textId="05B1E6AE" w:rsidR="00C26B00" w:rsidRPr="00C26B00" w:rsidRDefault="00C26B00" w:rsidP="00E57F90">
      <w:pPr>
        <w:rPr>
          <w:rFonts w:asciiTheme="minorHAnsi" w:hAnsiTheme="minorHAnsi"/>
          <w:b/>
          <w:bCs/>
          <w:sz w:val="22"/>
          <w:szCs w:val="22"/>
        </w:rPr>
      </w:pPr>
      <w:proofErr w:type="spellStart"/>
      <w:r w:rsidRPr="00C26B00">
        <w:rPr>
          <w:rFonts w:asciiTheme="minorHAnsi" w:hAnsiTheme="minorHAnsi"/>
          <w:b/>
          <w:sz w:val="22"/>
          <w:szCs w:val="22"/>
        </w:rPr>
        <w:t>ECE_</w:t>
      </w:r>
      <w:r w:rsidR="00330C7D" w:rsidRPr="00C26B00">
        <w:rPr>
          <w:rFonts w:asciiTheme="minorHAnsi" w:hAnsiTheme="minorHAnsi"/>
          <w:b/>
          <w:sz w:val="22"/>
          <w:szCs w:val="22"/>
        </w:rPr>
        <w:t>CORRIGE</w:t>
      </w:r>
      <w:r w:rsidRPr="00C26B00">
        <w:rPr>
          <w:rFonts w:asciiTheme="minorHAnsi" w:hAnsiTheme="minorHAnsi"/>
          <w:b/>
          <w:sz w:val="22"/>
          <w:szCs w:val="22"/>
        </w:rPr>
        <w:t>_exemple</w:t>
      </w:r>
      <w:proofErr w:type="spellEnd"/>
      <w:r w:rsidRPr="00C26B00">
        <w:rPr>
          <w:rFonts w:asciiTheme="minorHAnsi" w:hAnsiTheme="minorHAnsi"/>
          <w:b/>
          <w:sz w:val="22"/>
          <w:szCs w:val="22"/>
        </w:rPr>
        <w:t xml:space="preserve"> :</w:t>
      </w:r>
    </w:p>
    <w:p w14:paraId="4339D45E" w14:textId="08629579" w:rsidR="00EC1A0D" w:rsidRDefault="00C26B00">
      <w:pPr>
        <w:rPr>
          <w:rFonts w:asciiTheme="minorHAnsi" w:hAnsiTheme="minorHAnsi"/>
          <w:b/>
          <w:bCs/>
          <w:sz w:val="28"/>
          <w:szCs w:val="22"/>
          <w:u w:val="single"/>
        </w:rPr>
      </w:pPr>
      <w:r>
        <w:rPr>
          <w:rFonts w:asciiTheme="minorHAnsi" w:hAnsiTheme="minorHAnsi"/>
          <w:bCs/>
          <w:noProof/>
          <w:sz w:val="22"/>
          <w:szCs w:val="22"/>
        </w:rPr>
        <w:drawing>
          <wp:inline distT="0" distB="0" distL="0" distR="0" wp14:anchorId="6131A811" wp14:editId="0972D0AC">
            <wp:extent cx="6645910" cy="4742815"/>
            <wp:effectExtent l="19050" t="19050" r="21590" b="19685"/>
            <wp:docPr id="950" name="Imag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B1CB990.tmp"/>
                    <pic:cNvPicPr/>
                  </pic:nvPicPr>
                  <pic:blipFill>
                    <a:blip r:embed="rId13">
                      <a:extLst>
                        <a:ext uri="{28A0092B-C50C-407E-A947-70E740481C1C}">
                          <a14:useLocalDpi xmlns:a14="http://schemas.microsoft.com/office/drawing/2010/main" val="0"/>
                        </a:ext>
                      </a:extLst>
                    </a:blip>
                    <a:stretch>
                      <a:fillRect/>
                    </a:stretch>
                  </pic:blipFill>
                  <pic:spPr>
                    <a:xfrm>
                      <a:off x="0" y="0"/>
                      <a:ext cx="6645910" cy="4742815"/>
                    </a:xfrm>
                    <a:prstGeom prst="rect">
                      <a:avLst/>
                    </a:prstGeom>
                    <a:ln>
                      <a:solidFill>
                        <a:schemeClr val="tx1"/>
                      </a:solidFill>
                    </a:ln>
                  </pic:spPr>
                </pic:pic>
              </a:graphicData>
            </a:graphic>
          </wp:inline>
        </w:drawing>
      </w:r>
      <w:r w:rsidR="00EC1A0D">
        <w:rPr>
          <w:rFonts w:asciiTheme="minorHAnsi" w:hAnsiTheme="minorHAnsi"/>
          <w:b/>
          <w:bCs/>
          <w:sz w:val="28"/>
          <w:szCs w:val="22"/>
          <w:u w:val="single"/>
        </w:rPr>
        <w:br w:type="page"/>
      </w:r>
    </w:p>
    <w:p w14:paraId="1B12FA4F" w14:textId="42C2B8D6" w:rsidR="00830E57" w:rsidRPr="00830E57" w:rsidRDefault="00830E57" w:rsidP="00830E57">
      <w:pPr>
        <w:jc w:val="center"/>
        <w:rPr>
          <w:rFonts w:asciiTheme="minorHAnsi" w:hAnsiTheme="minorHAnsi"/>
          <w:b/>
          <w:bCs/>
          <w:sz w:val="28"/>
          <w:szCs w:val="22"/>
          <w:u w:val="single"/>
        </w:rPr>
      </w:pPr>
      <w:r w:rsidRPr="00830E57">
        <w:rPr>
          <w:rFonts w:asciiTheme="minorHAnsi" w:hAnsiTheme="minorHAnsi"/>
          <w:b/>
          <w:bCs/>
          <w:sz w:val="28"/>
          <w:szCs w:val="22"/>
          <w:u w:val="single"/>
        </w:rPr>
        <w:lastRenderedPageBreak/>
        <w:t>Annexe 4 : un exemple de travail d'équipe autour d'un sujet</w:t>
      </w:r>
    </w:p>
    <w:p w14:paraId="3969D5FF" w14:textId="77777777" w:rsidR="00282B21" w:rsidRDefault="00282B21" w:rsidP="00E57F90">
      <w:pPr>
        <w:rPr>
          <w:rFonts w:asciiTheme="minorHAnsi" w:hAnsiTheme="minorHAnsi"/>
          <w:b/>
          <w:bCs/>
          <w:sz w:val="22"/>
          <w:szCs w:val="22"/>
          <w:u w:val="single"/>
        </w:rPr>
      </w:pPr>
    </w:p>
    <w:p w14:paraId="25C94EB1" w14:textId="0BEA5FCC" w:rsidR="00B80BD5" w:rsidRPr="007956D5" w:rsidRDefault="00CB3BFD" w:rsidP="00E57F90">
      <w:pPr>
        <w:rPr>
          <w:rFonts w:asciiTheme="minorHAnsi" w:hAnsiTheme="minorHAnsi"/>
          <w:bCs/>
          <w:sz w:val="22"/>
          <w:szCs w:val="22"/>
        </w:rPr>
      </w:pPr>
      <w:r w:rsidRPr="00157406">
        <w:rPr>
          <w:rFonts w:asciiTheme="minorHAnsi" w:hAnsiTheme="minorHAnsi"/>
          <w:b/>
          <w:bCs/>
          <w:sz w:val="22"/>
          <w:szCs w:val="22"/>
          <w:u w:val="single"/>
        </w:rPr>
        <w:t>Exemple 2 </w:t>
      </w:r>
      <w:r w:rsidRPr="00157406">
        <w:rPr>
          <w:rFonts w:asciiTheme="minorHAnsi" w:hAnsiTheme="minorHAnsi"/>
          <w:b/>
          <w:bCs/>
          <w:sz w:val="22"/>
          <w:szCs w:val="22"/>
        </w:rPr>
        <w:t xml:space="preserve">: </w:t>
      </w:r>
      <w:r w:rsidR="00925D9E" w:rsidRPr="00157406">
        <w:rPr>
          <w:rFonts w:asciiTheme="minorHAnsi" w:hAnsiTheme="minorHAnsi"/>
          <w:b/>
          <w:bCs/>
          <w:sz w:val="22"/>
          <w:szCs w:val="22"/>
        </w:rPr>
        <w:t xml:space="preserve">les </w:t>
      </w:r>
      <w:r w:rsidR="00E47FC3" w:rsidRPr="00157406">
        <w:rPr>
          <w:rFonts w:asciiTheme="minorHAnsi" w:hAnsiTheme="minorHAnsi"/>
          <w:b/>
          <w:bCs/>
          <w:sz w:val="22"/>
          <w:szCs w:val="22"/>
        </w:rPr>
        <w:t>venin</w:t>
      </w:r>
      <w:r w:rsidR="00925D9E" w:rsidRPr="00157406">
        <w:rPr>
          <w:rFonts w:asciiTheme="minorHAnsi" w:hAnsiTheme="minorHAnsi"/>
          <w:b/>
          <w:bCs/>
          <w:sz w:val="22"/>
          <w:szCs w:val="22"/>
        </w:rPr>
        <w:t>s</w:t>
      </w:r>
      <w:r w:rsidR="00E47FC3" w:rsidRPr="00157406">
        <w:rPr>
          <w:rFonts w:asciiTheme="minorHAnsi" w:hAnsiTheme="minorHAnsi"/>
          <w:b/>
          <w:bCs/>
          <w:sz w:val="22"/>
          <w:szCs w:val="22"/>
        </w:rPr>
        <w:t xml:space="preserve"> de vipères</w:t>
      </w:r>
      <w:r w:rsidR="00925D9E" w:rsidRPr="007956D5">
        <w:rPr>
          <w:rFonts w:asciiTheme="minorHAnsi" w:hAnsiTheme="minorHAnsi"/>
          <w:bCs/>
          <w:sz w:val="22"/>
          <w:szCs w:val="22"/>
        </w:rPr>
        <w:t xml:space="preserve"> </w:t>
      </w:r>
    </w:p>
    <w:p w14:paraId="6A9C42FA" w14:textId="07C273A6" w:rsidR="00934D5F" w:rsidRPr="004D2CD2" w:rsidRDefault="00934D5F" w:rsidP="00E57F90">
      <w:pPr>
        <w:rPr>
          <w:rFonts w:asciiTheme="minorHAnsi" w:hAnsiTheme="minorHAnsi"/>
          <w:bCs/>
          <w:sz w:val="22"/>
          <w:szCs w:val="22"/>
        </w:rPr>
      </w:pPr>
    </w:p>
    <w:p w14:paraId="596626AD" w14:textId="6AF0FD5C" w:rsidR="00CB3BFD" w:rsidRPr="004D2CD2" w:rsidRDefault="00830E57" w:rsidP="00E57F90">
      <w:pPr>
        <w:rPr>
          <w:rFonts w:asciiTheme="minorHAnsi" w:hAnsiTheme="minorHAnsi"/>
          <w:bCs/>
          <w:sz w:val="22"/>
          <w:szCs w:val="22"/>
        </w:rPr>
      </w:pPr>
      <w:r>
        <w:rPr>
          <w:rFonts w:asciiTheme="minorHAnsi" w:hAnsiTheme="minorHAnsi"/>
          <w:bCs/>
          <w:noProof/>
          <w:sz w:val="22"/>
          <w:szCs w:val="22"/>
        </w:rPr>
        <w:drawing>
          <wp:inline distT="0" distB="0" distL="0" distR="0" wp14:anchorId="3A349840" wp14:editId="2A21FD36">
            <wp:extent cx="6645910" cy="4447540"/>
            <wp:effectExtent l="19050" t="19050" r="21590" b="10160"/>
            <wp:docPr id="951" name="Imag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B1C4693.tmp"/>
                    <pic:cNvPicPr/>
                  </pic:nvPicPr>
                  <pic:blipFill>
                    <a:blip r:embed="rId14">
                      <a:extLst>
                        <a:ext uri="{28A0092B-C50C-407E-A947-70E740481C1C}">
                          <a14:useLocalDpi xmlns:a14="http://schemas.microsoft.com/office/drawing/2010/main" val="0"/>
                        </a:ext>
                      </a:extLst>
                    </a:blip>
                    <a:stretch>
                      <a:fillRect/>
                    </a:stretch>
                  </pic:blipFill>
                  <pic:spPr>
                    <a:xfrm>
                      <a:off x="0" y="0"/>
                      <a:ext cx="6645910" cy="4447540"/>
                    </a:xfrm>
                    <a:prstGeom prst="rect">
                      <a:avLst/>
                    </a:prstGeom>
                    <a:ln>
                      <a:solidFill>
                        <a:schemeClr val="tx1"/>
                      </a:solidFill>
                    </a:ln>
                  </pic:spPr>
                </pic:pic>
              </a:graphicData>
            </a:graphic>
          </wp:inline>
        </w:drawing>
      </w:r>
    </w:p>
    <w:p w14:paraId="2002D15F" w14:textId="27CB8FB5" w:rsidR="00B80BD5" w:rsidRPr="004D2CD2" w:rsidRDefault="00830E57" w:rsidP="00E57F90">
      <w:pPr>
        <w:rPr>
          <w:rFonts w:asciiTheme="minorHAnsi" w:hAnsiTheme="minorHAnsi"/>
          <w:sz w:val="22"/>
          <w:szCs w:val="22"/>
        </w:rPr>
      </w:pPr>
      <w:r>
        <w:rPr>
          <w:rFonts w:asciiTheme="minorHAnsi" w:hAnsiTheme="minorHAnsi"/>
          <w:noProof/>
          <w:sz w:val="22"/>
          <w:szCs w:val="22"/>
        </w:rPr>
        <w:drawing>
          <wp:inline distT="0" distB="0" distL="0" distR="0" wp14:anchorId="4754D5F7" wp14:editId="0C8F4230">
            <wp:extent cx="6645910" cy="3307080"/>
            <wp:effectExtent l="19050" t="19050" r="21590" b="26670"/>
            <wp:docPr id="952" name="Imag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B1CB915.tmp"/>
                    <pic:cNvPicPr/>
                  </pic:nvPicPr>
                  <pic:blipFill>
                    <a:blip r:embed="rId15">
                      <a:extLst>
                        <a:ext uri="{28A0092B-C50C-407E-A947-70E740481C1C}">
                          <a14:useLocalDpi xmlns:a14="http://schemas.microsoft.com/office/drawing/2010/main" val="0"/>
                        </a:ext>
                      </a:extLst>
                    </a:blip>
                    <a:stretch>
                      <a:fillRect/>
                    </a:stretch>
                  </pic:blipFill>
                  <pic:spPr>
                    <a:xfrm>
                      <a:off x="0" y="0"/>
                      <a:ext cx="6645910" cy="3307080"/>
                    </a:xfrm>
                    <a:prstGeom prst="rect">
                      <a:avLst/>
                    </a:prstGeom>
                    <a:ln>
                      <a:solidFill>
                        <a:schemeClr val="tx1"/>
                      </a:solidFill>
                    </a:ln>
                  </pic:spPr>
                </pic:pic>
              </a:graphicData>
            </a:graphic>
          </wp:inline>
        </w:drawing>
      </w:r>
    </w:p>
    <w:p w14:paraId="7274292C" w14:textId="77777777" w:rsidR="00EC1A0D" w:rsidRDefault="00EC1A0D">
      <w:pPr>
        <w:rPr>
          <w:rFonts w:asciiTheme="minorHAnsi" w:hAnsiTheme="minorHAnsi" w:cs="Arial"/>
          <w:b/>
          <w:szCs w:val="22"/>
        </w:rPr>
      </w:pPr>
      <w:r>
        <w:rPr>
          <w:rFonts w:asciiTheme="minorHAnsi" w:hAnsiTheme="minorHAnsi" w:cs="Arial"/>
          <w:b/>
          <w:szCs w:val="22"/>
        </w:rPr>
        <w:br w:type="page"/>
      </w:r>
    </w:p>
    <w:p w14:paraId="42707AA0" w14:textId="40F42D21" w:rsidR="00830E57" w:rsidRPr="004F04E6" w:rsidRDefault="00830E57" w:rsidP="00830E57">
      <w:pPr>
        <w:jc w:val="center"/>
        <w:rPr>
          <w:rFonts w:asciiTheme="minorHAnsi" w:hAnsiTheme="minorHAnsi" w:cs="Arial"/>
          <w:b/>
          <w:szCs w:val="22"/>
        </w:rPr>
      </w:pPr>
      <w:r w:rsidRPr="004F04E6">
        <w:rPr>
          <w:rFonts w:asciiTheme="minorHAnsi" w:hAnsiTheme="minorHAnsi" w:cs="Arial"/>
          <w:b/>
          <w:szCs w:val="22"/>
        </w:rPr>
        <w:lastRenderedPageBreak/>
        <w:t>Analyse du sujet par une équipe d’examinateurs</w:t>
      </w:r>
    </w:p>
    <w:p w14:paraId="2B795C65" w14:textId="77777777" w:rsidR="004F04E6" w:rsidRDefault="004F04E6" w:rsidP="00830E57">
      <w:pPr>
        <w:jc w:val="both"/>
        <w:rPr>
          <w:rFonts w:asciiTheme="minorHAnsi" w:hAnsiTheme="minorHAnsi" w:cs="Arial"/>
          <w:sz w:val="22"/>
          <w:szCs w:val="22"/>
        </w:rPr>
      </w:pPr>
    </w:p>
    <w:p w14:paraId="2B151195" w14:textId="78352FD8" w:rsidR="00830E57" w:rsidRPr="004F04E6" w:rsidRDefault="00830E57" w:rsidP="00830E57">
      <w:pPr>
        <w:jc w:val="both"/>
        <w:rPr>
          <w:rFonts w:asciiTheme="minorHAnsi" w:hAnsiTheme="minorHAnsi" w:cs="Arial"/>
          <w:sz w:val="22"/>
          <w:szCs w:val="22"/>
        </w:rPr>
      </w:pPr>
      <w:r w:rsidRPr="004F04E6">
        <w:rPr>
          <w:rFonts w:asciiTheme="minorHAnsi" w:hAnsiTheme="minorHAnsi" w:cs="Arial"/>
          <w:sz w:val="22"/>
          <w:szCs w:val="22"/>
        </w:rPr>
        <w:t xml:space="preserve">L’équipe a analysé le sujet, les démarches possibles des candidats et les attendus afin de dégager quelques types de questions pouvant être posées aux candidats et la nature des aides apportées (ce ne sont que des possibles et sans recherche d’exhaustivité). </w:t>
      </w:r>
    </w:p>
    <w:p w14:paraId="62504F47" w14:textId="77777777" w:rsidR="00830E57" w:rsidRPr="004F04E6" w:rsidRDefault="00830E57" w:rsidP="00830E57">
      <w:pPr>
        <w:jc w:val="both"/>
        <w:rPr>
          <w:rFonts w:asciiTheme="minorHAnsi" w:hAnsiTheme="minorHAnsi" w:cs="Arial"/>
          <w:b/>
          <w:sz w:val="22"/>
          <w:szCs w:val="22"/>
          <w:u w:val="single"/>
        </w:rPr>
      </w:pPr>
    </w:p>
    <w:p w14:paraId="3DFE41F1" w14:textId="77777777" w:rsidR="00830E57" w:rsidRPr="004F04E6" w:rsidRDefault="00830E57" w:rsidP="00830E57">
      <w:pPr>
        <w:jc w:val="both"/>
        <w:rPr>
          <w:rFonts w:asciiTheme="minorHAnsi" w:hAnsiTheme="minorHAnsi" w:cs="Arial"/>
          <w:b/>
          <w:sz w:val="22"/>
          <w:szCs w:val="22"/>
          <w:u w:val="single"/>
        </w:rPr>
      </w:pPr>
      <w:r w:rsidRPr="004F04E6">
        <w:rPr>
          <w:rFonts w:asciiTheme="minorHAnsi" w:hAnsiTheme="minorHAnsi" w:cs="Arial"/>
          <w:b/>
          <w:sz w:val="22"/>
          <w:szCs w:val="22"/>
          <w:u w:val="single"/>
        </w:rPr>
        <w:t>La demande de précision par le candidat du matériel dont il aura besoin</w:t>
      </w:r>
    </w:p>
    <w:p w14:paraId="5E348AA6" w14:textId="77777777" w:rsidR="00830E57" w:rsidRPr="004F04E6" w:rsidRDefault="00830E57" w:rsidP="00830E57">
      <w:pPr>
        <w:jc w:val="both"/>
        <w:rPr>
          <w:rFonts w:asciiTheme="minorHAnsi" w:hAnsiTheme="minorHAnsi" w:cs="Arial"/>
          <w:sz w:val="22"/>
          <w:szCs w:val="22"/>
        </w:rPr>
      </w:pPr>
    </w:p>
    <w:p w14:paraId="20B7E2D1" w14:textId="77777777" w:rsidR="00830E57" w:rsidRPr="004F04E6" w:rsidRDefault="00830E57" w:rsidP="00830E57">
      <w:pPr>
        <w:suppressAutoHyphens/>
        <w:ind w:right="-8"/>
        <w:jc w:val="both"/>
        <w:rPr>
          <w:rFonts w:asciiTheme="minorHAnsi" w:hAnsiTheme="minorHAnsi" w:cs="Arial"/>
          <w:sz w:val="22"/>
          <w:szCs w:val="22"/>
        </w:rPr>
      </w:pPr>
      <w:r w:rsidRPr="004F04E6">
        <w:rPr>
          <w:rFonts w:asciiTheme="minorHAnsi" w:hAnsiTheme="minorHAnsi" w:cs="Arial"/>
          <w:sz w:val="22"/>
          <w:szCs w:val="22"/>
        </w:rPr>
        <w:t>La mise en situation conduit le candidat à déterminer si les anticorps contenus dans le produit anti-venin peuvent neutraliser les antigènes présents dans le venin de toutes les vipères aspic présentes en France, par test immunologique d’</w:t>
      </w:r>
      <w:proofErr w:type="spellStart"/>
      <w:r w:rsidRPr="004F04E6">
        <w:rPr>
          <w:rFonts w:asciiTheme="minorHAnsi" w:hAnsiTheme="minorHAnsi" w:cs="Arial"/>
          <w:sz w:val="22"/>
          <w:szCs w:val="22"/>
        </w:rPr>
        <w:t>Ouchterlony</w:t>
      </w:r>
      <w:proofErr w:type="spellEnd"/>
      <w:r w:rsidRPr="004F04E6">
        <w:rPr>
          <w:rFonts w:asciiTheme="minorHAnsi" w:hAnsiTheme="minorHAnsi" w:cs="Arial"/>
          <w:sz w:val="22"/>
          <w:szCs w:val="22"/>
        </w:rPr>
        <w:t>.</w:t>
      </w:r>
    </w:p>
    <w:p w14:paraId="49851D9A" w14:textId="77777777" w:rsidR="00830E57" w:rsidRPr="004F04E6" w:rsidRDefault="00830E57" w:rsidP="00830E57">
      <w:pPr>
        <w:suppressAutoHyphens/>
        <w:ind w:right="-8"/>
        <w:jc w:val="both"/>
        <w:rPr>
          <w:rFonts w:asciiTheme="minorHAnsi" w:hAnsiTheme="minorHAnsi" w:cs="Arial"/>
          <w:sz w:val="22"/>
          <w:szCs w:val="22"/>
        </w:rPr>
      </w:pPr>
    </w:p>
    <w:p w14:paraId="12CD8732" w14:textId="77777777" w:rsidR="00830E57" w:rsidRPr="004F04E6" w:rsidRDefault="00830E57" w:rsidP="00830E57">
      <w:pPr>
        <w:suppressAutoHyphens/>
        <w:ind w:right="-8"/>
        <w:jc w:val="both"/>
        <w:rPr>
          <w:rFonts w:asciiTheme="minorHAnsi" w:hAnsiTheme="minorHAnsi" w:cs="Arial"/>
          <w:kern w:val="1"/>
          <w:sz w:val="22"/>
          <w:szCs w:val="22"/>
        </w:rPr>
      </w:pPr>
      <w:r w:rsidRPr="004F04E6">
        <w:rPr>
          <w:rFonts w:asciiTheme="minorHAnsi" w:hAnsiTheme="minorHAnsi" w:cs="Arial"/>
          <w:sz w:val="22"/>
          <w:szCs w:val="22"/>
        </w:rPr>
        <w:t>Dans la liste de matériel figurent des « </w:t>
      </w:r>
      <w:r w:rsidRPr="004F04E6">
        <w:rPr>
          <w:rFonts w:asciiTheme="minorHAnsi" w:hAnsiTheme="minorHAnsi" w:cs="Arial"/>
          <w:kern w:val="1"/>
          <w:sz w:val="22"/>
          <w:szCs w:val="22"/>
        </w:rPr>
        <w:t xml:space="preserve">solutions de venin de vipères issues de différentes populations d'Europe » sans aucune autre précision. Le candidat doit constater, à partir de la carte de répartition des populations de vipères aspic fournie en ressource, que seules trois populations de vipères (C-D-E) sont présentes France. Pour répondre à la problématique posée, il ne doit donc demander que celles-ci. </w:t>
      </w:r>
    </w:p>
    <w:p w14:paraId="71C8525E" w14:textId="77777777" w:rsidR="00830E57" w:rsidRPr="004F04E6" w:rsidRDefault="00830E57" w:rsidP="00830E57">
      <w:pPr>
        <w:suppressAutoHyphens/>
        <w:ind w:right="-8"/>
        <w:jc w:val="both"/>
        <w:rPr>
          <w:rFonts w:asciiTheme="minorHAnsi" w:hAnsiTheme="minorHAnsi" w:cs="Arial"/>
          <w:kern w:val="1"/>
          <w:sz w:val="22"/>
          <w:szCs w:val="22"/>
        </w:rPr>
      </w:pPr>
    </w:p>
    <w:p w14:paraId="2D0CCBBF" w14:textId="77777777" w:rsidR="00830E57" w:rsidRPr="004F04E6" w:rsidRDefault="00830E57" w:rsidP="00830E57">
      <w:pPr>
        <w:suppressAutoHyphens/>
        <w:ind w:right="-8"/>
        <w:jc w:val="both"/>
        <w:rPr>
          <w:rFonts w:asciiTheme="minorHAnsi" w:hAnsiTheme="minorHAnsi" w:cs="Arial"/>
          <w:kern w:val="1"/>
          <w:sz w:val="22"/>
          <w:szCs w:val="22"/>
        </w:rPr>
      </w:pPr>
      <w:r w:rsidRPr="004F04E6">
        <w:rPr>
          <w:rFonts w:asciiTheme="minorHAnsi" w:hAnsiTheme="minorHAnsi" w:cs="Arial"/>
          <w:kern w:val="1"/>
          <w:sz w:val="22"/>
          <w:szCs w:val="22"/>
        </w:rPr>
        <w:t>Le principe du test d’</w:t>
      </w:r>
      <w:proofErr w:type="spellStart"/>
      <w:r w:rsidRPr="004F04E6">
        <w:rPr>
          <w:rFonts w:asciiTheme="minorHAnsi" w:hAnsiTheme="minorHAnsi" w:cs="Arial"/>
          <w:kern w:val="1"/>
          <w:sz w:val="22"/>
          <w:szCs w:val="22"/>
        </w:rPr>
        <w:t>Ouchterlony</w:t>
      </w:r>
      <w:proofErr w:type="spellEnd"/>
      <w:r w:rsidRPr="004F04E6">
        <w:rPr>
          <w:rFonts w:asciiTheme="minorHAnsi" w:hAnsiTheme="minorHAnsi" w:cs="Arial"/>
          <w:kern w:val="1"/>
          <w:sz w:val="22"/>
          <w:szCs w:val="22"/>
        </w:rPr>
        <w:t xml:space="preserve"> fourni en ressource et la fiche technique correspondante le conduisent à envisager le gabarit de perçage qu’il va utiliser. Une demande de gabarit à 4 puits est attendue (un puits central et trois puits périphériques). </w:t>
      </w:r>
    </w:p>
    <w:p w14:paraId="5EF131EE" w14:textId="77777777" w:rsidR="00830E57" w:rsidRPr="004F04E6" w:rsidRDefault="00830E57" w:rsidP="00830E57">
      <w:pPr>
        <w:suppressAutoHyphens/>
        <w:ind w:right="-8"/>
        <w:jc w:val="both"/>
        <w:rPr>
          <w:rFonts w:asciiTheme="minorHAnsi" w:hAnsiTheme="minorHAnsi" w:cs="Arial"/>
          <w:kern w:val="1"/>
          <w:sz w:val="22"/>
          <w:szCs w:val="22"/>
        </w:rPr>
      </w:pPr>
      <w:r w:rsidRPr="004F04E6">
        <w:rPr>
          <w:rFonts w:asciiTheme="minorHAnsi" w:hAnsiTheme="minorHAnsi" w:cs="Arial"/>
          <w:kern w:val="1"/>
          <w:sz w:val="22"/>
          <w:szCs w:val="22"/>
        </w:rPr>
        <w:t>Mais le candidat pourrait aussi demander :</w:t>
      </w:r>
    </w:p>
    <w:p w14:paraId="6615659B" w14:textId="77777777" w:rsidR="00830E57" w:rsidRPr="004F04E6" w:rsidRDefault="00830E57" w:rsidP="00830E57">
      <w:pPr>
        <w:numPr>
          <w:ilvl w:val="0"/>
          <w:numId w:val="35"/>
        </w:numPr>
        <w:suppressAutoHyphens/>
        <w:ind w:right="-8"/>
        <w:jc w:val="both"/>
        <w:rPr>
          <w:rFonts w:asciiTheme="minorHAnsi" w:hAnsiTheme="minorHAnsi" w:cs="Arial"/>
          <w:kern w:val="1"/>
          <w:sz w:val="22"/>
          <w:szCs w:val="22"/>
        </w:rPr>
      </w:pPr>
      <w:r w:rsidRPr="004F04E6">
        <w:rPr>
          <w:rFonts w:asciiTheme="minorHAnsi" w:hAnsiTheme="minorHAnsi" w:cs="Arial"/>
          <w:kern w:val="1"/>
          <w:sz w:val="22"/>
          <w:szCs w:val="22"/>
        </w:rPr>
        <w:t>3 boites de pétri à deux puits, pour faire une boite test par venin ;</w:t>
      </w:r>
    </w:p>
    <w:p w14:paraId="5DE7C598" w14:textId="77777777" w:rsidR="00830E57" w:rsidRPr="004F04E6" w:rsidRDefault="00830E57" w:rsidP="00830E57">
      <w:pPr>
        <w:numPr>
          <w:ilvl w:val="0"/>
          <w:numId w:val="35"/>
        </w:numPr>
        <w:suppressAutoHyphens/>
        <w:ind w:right="-8"/>
        <w:jc w:val="both"/>
        <w:rPr>
          <w:rFonts w:asciiTheme="minorHAnsi" w:hAnsiTheme="minorHAnsi" w:cs="Arial"/>
          <w:kern w:val="1"/>
          <w:sz w:val="22"/>
          <w:szCs w:val="22"/>
        </w:rPr>
      </w:pPr>
      <w:r w:rsidRPr="004F04E6">
        <w:rPr>
          <w:rFonts w:asciiTheme="minorHAnsi" w:hAnsiTheme="minorHAnsi" w:cs="Arial"/>
          <w:kern w:val="1"/>
          <w:sz w:val="22"/>
          <w:szCs w:val="22"/>
        </w:rPr>
        <w:t>3 boites-test à 3 puits ou plus afin d’envisager de faire une boite test par venin mais avec plusieurs essais ;</w:t>
      </w:r>
    </w:p>
    <w:p w14:paraId="1F9453B4" w14:textId="77777777" w:rsidR="00830E57" w:rsidRPr="004F04E6" w:rsidRDefault="00830E57" w:rsidP="00830E57">
      <w:pPr>
        <w:numPr>
          <w:ilvl w:val="0"/>
          <w:numId w:val="35"/>
        </w:numPr>
        <w:suppressAutoHyphens/>
        <w:ind w:right="-8"/>
        <w:jc w:val="both"/>
        <w:rPr>
          <w:rFonts w:asciiTheme="minorHAnsi" w:hAnsiTheme="minorHAnsi" w:cs="Arial"/>
          <w:kern w:val="1"/>
          <w:sz w:val="22"/>
          <w:szCs w:val="22"/>
        </w:rPr>
      </w:pPr>
      <w:proofErr w:type="gramStart"/>
      <w:r w:rsidRPr="004F04E6">
        <w:rPr>
          <w:rFonts w:asciiTheme="minorHAnsi" w:hAnsiTheme="minorHAnsi" w:cs="Arial"/>
          <w:kern w:val="1"/>
          <w:sz w:val="22"/>
          <w:szCs w:val="22"/>
        </w:rPr>
        <w:t>un</w:t>
      </w:r>
      <w:proofErr w:type="gramEnd"/>
      <w:r w:rsidRPr="004F04E6">
        <w:rPr>
          <w:rFonts w:asciiTheme="minorHAnsi" w:hAnsiTheme="minorHAnsi" w:cs="Arial"/>
          <w:kern w:val="1"/>
          <w:sz w:val="22"/>
          <w:szCs w:val="22"/>
        </w:rPr>
        <w:t xml:space="preserve"> gabarit à 7 puits pour réaliser deux essais par venin sur la boite. Il pourrait évoquer alors la répétitivité de l’expérience.</w:t>
      </w:r>
    </w:p>
    <w:p w14:paraId="185BE10E" w14:textId="77777777" w:rsidR="00830E57" w:rsidRPr="004F04E6" w:rsidRDefault="00830E57" w:rsidP="00830E57">
      <w:pPr>
        <w:suppressAutoHyphens/>
        <w:ind w:right="-8"/>
        <w:jc w:val="both"/>
        <w:rPr>
          <w:rFonts w:asciiTheme="minorHAnsi" w:hAnsiTheme="minorHAnsi" w:cs="Arial"/>
          <w:kern w:val="1"/>
          <w:sz w:val="22"/>
          <w:szCs w:val="22"/>
        </w:rPr>
      </w:pPr>
      <w:r w:rsidRPr="004F04E6">
        <w:rPr>
          <w:rFonts w:asciiTheme="minorHAnsi" w:hAnsiTheme="minorHAnsi" w:cs="Arial"/>
          <w:kern w:val="1"/>
          <w:sz w:val="22"/>
          <w:szCs w:val="22"/>
        </w:rPr>
        <w:t xml:space="preserve">Dans ces trois cas, le candidat propose des solutions expérimentalement correctes. Il n’est pas envisageable de le pénaliser ni par une aide mineure ni par une aide majeure. </w:t>
      </w:r>
    </w:p>
    <w:p w14:paraId="17D5A690" w14:textId="77777777" w:rsidR="00830E57" w:rsidRPr="004F04E6" w:rsidRDefault="00830E57" w:rsidP="00830E57">
      <w:pPr>
        <w:suppressAutoHyphens/>
        <w:ind w:left="754" w:right="-8"/>
        <w:jc w:val="both"/>
        <w:rPr>
          <w:rFonts w:asciiTheme="minorHAnsi" w:hAnsiTheme="minorHAnsi" w:cs="Arial"/>
          <w:sz w:val="22"/>
          <w:szCs w:val="22"/>
        </w:rPr>
      </w:pPr>
    </w:p>
    <w:p w14:paraId="7A6398EF" w14:textId="77777777" w:rsidR="00830E57" w:rsidRPr="004F04E6" w:rsidRDefault="00830E57" w:rsidP="00830E57">
      <w:pPr>
        <w:suppressAutoHyphens/>
        <w:ind w:right="-8"/>
        <w:jc w:val="both"/>
        <w:rPr>
          <w:rFonts w:asciiTheme="minorHAnsi" w:hAnsiTheme="minorHAnsi" w:cs="Arial"/>
          <w:sz w:val="22"/>
          <w:szCs w:val="22"/>
        </w:rPr>
      </w:pPr>
      <w:r w:rsidRPr="004F04E6">
        <w:rPr>
          <w:rFonts w:asciiTheme="minorHAnsi" w:hAnsiTheme="minorHAnsi" w:cs="Arial"/>
          <w:b/>
          <w:sz w:val="22"/>
          <w:szCs w:val="22"/>
          <w:u w:val="single"/>
        </w:rPr>
        <w:t>L’explicitation orale de la stratégie par le candidat</w:t>
      </w:r>
    </w:p>
    <w:p w14:paraId="59EEF29F" w14:textId="77777777" w:rsidR="00830E57" w:rsidRPr="004F04E6" w:rsidRDefault="00830E57" w:rsidP="00830E57">
      <w:pPr>
        <w:suppressAutoHyphens/>
        <w:ind w:right="-8"/>
        <w:jc w:val="both"/>
        <w:rPr>
          <w:rFonts w:asciiTheme="minorHAnsi" w:hAnsiTheme="minorHAnsi" w:cs="Arial"/>
          <w:sz w:val="22"/>
          <w:szCs w:val="22"/>
        </w:rPr>
      </w:pPr>
    </w:p>
    <w:p w14:paraId="3EDEA9E2" w14:textId="77777777" w:rsidR="00830E57" w:rsidRPr="004F04E6" w:rsidRDefault="00830E57" w:rsidP="00830E57">
      <w:pPr>
        <w:suppressAutoHyphens/>
        <w:ind w:right="-8"/>
        <w:jc w:val="both"/>
        <w:rPr>
          <w:rFonts w:asciiTheme="minorHAnsi" w:hAnsiTheme="minorHAnsi" w:cs="Arial"/>
          <w:sz w:val="22"/>
          <w:szCs w:val="22"/>
        </w:rPr>
      </w:pPr>
      <w:r w:rsidRPr="004F04E6">
        <w:rPr>
          <w:rFonts w:asciiTheme="minorHAnsi" w:hAnsiTheme="minorHAnsi" w:cs="Arial"/>
          <w:sz w:val="22"/>
          <w:szCs w:val="22"/>
        </w:rPr>
        <w:t>Le candidat doit exposer à l’oral :</w:t>
      </w:r>
    </w:p>
    <w:p w14:paraId="7F28210F" w14:textId="77777777" w:rsidR="00830E57" w:rsidRPr="004F04E6" w:rsidRDefault="00830E57" w:rsidP="00830E57">
      <w:pPr>
        <w:numPr>
          <w:ilvl w:val="0"/>
          <w:numId w:val="36"/>
        </w:numPr>
        <w:suppressAutoHyphens/>
        <w:ind w:right="-8"/>
        <w:jc w:val="both"/>
        <w:rPr>
          <w:rFonts w:asciiTheme="minorHAnsi" w:hAnsiTheme="minorHAnsi" w:cs="Arial"/>
          <w:sz w:val="22"/>
          <w:szCs w:val="22"/>
        </w:rPr>
      </w:pPr>
      <w:proofErr w:type="gramStart"/>
      <w:r w:rsidRPr="004F04E6">
        <w:rPr>
          <w:rFonts w:asciiTheme="minorHAnsi" w:hAnsiTheme="minorHAnsi" w:cs="Arial"/>
          <w:sz w:val="22"/>
          <w:szCs w:val="22"/>
          <w:u w:val="single"/>
        </w:rPr>
        <w:t>ce</w:t>
      </w:r>
      <w:proofErr w:type="gramEnd"/>
      <w:r w:rsidRPr="004F04E6">
        <w:rPr>
          <w:rFonts w:asciiTheme="minorHAnsi" w:hAnsiTheme="minorHAnsi" w:cs="Arial"/>
          <w:sz w:val="22"/>
          <w:szCs w:val="22"/>
          <w:u w:val="single"/>
        </w:rPr>
        <w:t xml:space="preserve"> qu’il va faire</w:t>
      </w:r>
      <w:r w:rsidRPr="004F04E6">
        <w:rPr>
          <w:rFonts w:asciiTheme="minorHAnsi" w:hAnsiTheme="minorHAnsi" w:cs="Arial"/>
          <w:sz w:val="22"/>
          <w:szCs w:val="22"/>
        </w:rPr>
        <w:t> : un test d’</w:t>
      </w:r>
      <w:proofErr w:type="spellStart"/>
      <w:r w:rsidRPr="004F04E6">
        <w:rPr>
          <w:rFonts w:asciiTheme="minorHAnsi" w:hAnsiTheme="minorHAnsi" w:cs="Arial"/>
          <w:sz w:val="22"/>
          <w:szCs w:val="22"/>
        </w:rPr>
        <w:t>Ouchterlony</w:t>
      </w:r>
      <w:proofErr w:type="spellEnd"/>
      <w:r w:rsidRPr="004F04E6">
        <w:rPr>
          <w:rFonts w:asciiTheme="minorHAnsi" w:hAnsiTheme="minorHAnsi" w:cs="Arial"/>
          <w:sz w:val="22"/>
          <w:szCs w:val="22"/>
        </w:rPr>
        <w:t xml:space="preserve"> avec les seuls venins de vipère C-D-E puisqu’il s’agit de déterminer si le produit anti-venin peut neutraliser les antigènes présents dans le venin uniquement des vipères aspic présentes en France ; </w:t>
      </w:r>
    </w:p>
    <w:p w14:paraId="4189341C" w14:textId="77777777" w:rsidR="00830E57" w:rsidRPr="004F04E6" w:rsidRDefault="00830E57" w:rsidP="00830E57">
      <w:pPr>
        <w:numPr>
          <w:ilvl w:val="0"/>
          <w:numId w:val="33"/>
        </w:numPr>
        <w:suppressAutoHyphens/>
        <w:ind w:right="-8"/>
        <w:jc w:val="both"/>
        <w:rPr>
          <w:rFonts w:asciiTheme="minorHAnsi" w:hAnsiTheme="minorHAnsi" w:cs="Arial"/>
          <w:sz w:val="22"/>
          <w:szCs w:val="22"/>
        </w:rPr>
      </w:pPr>
      <w:proofErr w:type="gramStart"/>
      <w:r w:rsidRPr="004F04E6">
        <w:rPr>
          <w:rFonts w:asciiTheme="minorHAnsi" w:hAnsiTheme="minorHAnsi" w:cs="Arial"/>
          <w:sz w:val="22"/>
          <w:szCs w:val="22"/>
          <w:u w:val="single"/>
        </w:rPr>
        <w:t>comment</w:t>
      </w:r>
      <w:proofErr w:type="gramEnd"/>
      <w:r w:rsidRPr="004F04E6">
        <w:rPr>
          <w:rFonts w:asciiTheme="minorHAnsi" w:hAnsiTheme="minorHAnsi" w:cs="Arial"/>
          <w:sz w:val="22"/>
          <w:szCs w:val="22"/>
          <w:u w:val="single"/>
        </w:rPr>
        <w:t xml:space="preserve"> il va le faire</w:t>
      </w:r>
      <w:r w:rsidRPr="004F04E6">
        <w:rPr>
          <w:rFonts w:asciiTheme="minorHAnsi" w:hAnsiTheme="minorHAnsi" w:cs="Arial"/>
          <w:sz w:val="22"/>
          <w:szCs w:val="22"/>
        </w:rPr>
        <w:t> : le produit anti-venin doit être placé dans le puits central et chaque venin de vipère à tester dans un des puits périphériques ;</w:t>
      </w:r>
    </w:p>
    <w:p w14:paraId="47A0F328" w14:textId="77777777" w:rsidR="00830E57" w:rsidRPr="004F04E6" w:rsidRDefault="00830E57" w:rsidP="00830E57">
      <w:pPr>
        <w:numPr>
          <w:ilvl w:val="0"/>
          <w:numId w:val="33"/>
        </w:numPr>
        <w:suppressAutoHyphens/>
        <w:ind w:right="-8"/>
        <w:jc w:val="both"/>
        <w:rPr>
          <w:rFonts w:asciiTheme="minorHAnsi" w:hAnsiTheme="minorHAnsi" w:cs="Arial"/>
          <w:sz w:val="22"/>
          <w:szCs w:val="22"/>
        </w:rPr>
      </w:pPr>
      <w:proofErr w:type="gramStart"/>
      <w:r w:rsidRPr="004F04E6">
        <w:rPr>
          <w:rFonts w:asciiTheme="minorHAnsi" w:hAnsiTheme="minorHAnsi" w:cs="Arial"/>
          <w:sz w:val="22"/>
          <w:szCs w:val="22"/>
          <w:u w:val="single"/>
        </w:rPr>
        <w:t>ce</w:t>
      </w:r>
      <w:proofErr w:type="gramEnd"/>
      <w:r w:rsidRPr="004F04E6">
        <w:rPr>
          <w:rFonts w:asciiTheme="minorHAnsi" w:hAnsiTheme="minorHAnsi" w:cs="Arial"/>
          <w:sz w:val="22"/>
          <w:szCs w:val="22"/>
          <w:u w:val="single"/>
        </w:rPr>
        <w:t xml:space="preserve"> qu’il attend</w:t>
      </w:r>
      <w:r w:rsidRPr="004F04E6">
        <w:rPr>
          <w:rFonts w:asciiTheme="minorHAnsi" w:hAnsiTheme="minorHAnsi" w:cs="Arial"/>
          <w:sz w:val="22"/>
          <w:szCs w:val="22"/>
        </w:rPr>
        <w:t> : un arc de précipitation résultant de la formation d’un complexe immun (Antigène – anticorps) lorsque les anticorps du produit anti-venin neutralisent les antigènes du venin ; si les trois venins des vipères présentes en France donnent chacun un arc de précipitation avec le produit anti-venin testé, alors celui-ci peut être commercialisé en France.</w:t>
      </w:r>
    </w:p>
    <w:p w14:paraId="049D2F55" w14:textId="77777777" w:rsidR="00830E57" w:rsidRPr="004F04E6" w:rsidRDefault="00830E57" w:rsidP="00830E57">
      <w:pPr>
        <w:suppressAutoHyphens/>
        <w:ind w:right="-8"/>
        <w:jc w:val="both"/>
        <w:rPr>
          <w:rFonts w:asciiTheme="minorHAnsi" w:hAnsiTheme="minorHAnsi" w:cs="Arial"/>
          <w:sz w:val="22"/>
          <w:szCs w:val="22"/>
        </w:rPr>
      </w:pPr>
    </w:p>
    <w:p w14:paraId="1D2D95A4" w14:textId="77777777" w:rsidR="00830E57" w:rsidRPr="004F04E6" w:rsidRDefault="00830E57" w:rsidP="00830E57">
      <w:pPr>
        <w:suppressAutoHyphens/>
        <w:ind w:right="-8"/>
        <w:jc w:val="both"/>
        <w:rPr>
          <w:rFonts w:asciiTheme="minorHAnsi" w:hAnsiTheme="minorHAnsi" w:cs="Arial"/>
          <w:sz w:val="22"/>
          <w:szCs w:val="22"/>
        </w:rPr>
      </w:pPr>
    </w:p>
    <w:p w14:paraId="78D26C2C" w14:textId="77777777" w:rsidR="00830E57" w:rsidRPr="004F04E6" w:rsidRDefault="00830E57" w:rsidP="00830E57">
      <w:pPr>
        <w:suppressAutoHyphens/>
        <w:ind w:right="-8"/>
        <w:jc w:val="both"/>
        <w:rPr>
          <w:rFonts w:asciiTheme="minorHAnsi" w:hAnsiTheme="minorHAnsi" w:cs="Arial"/>
          <w:b/>
          <w:szCs w:val="22"/>
          <w:u w:val="single"/>
        </w:rPr>
      </w:pPr>
      <w:r w:rsidRPr="004F04E6">
        <w:rPr>
          <w:rFonts w:asciiTheme="minorHAnsi" w:hAnsiTheme="minorHAnsi" w:cs="Arial"/>
          <w:b/>
          <w:szCs w:val="22"/>
          <w:u w:val="single"/>
        </w:rPr>
        <w:t>Les gestes techniques lors de la réalisation de l’activité pratique</w:t>
      </w:r>
    </w:p>
    <w:p w14:paraId="3B8CCBA5" w14:textId="77777777" w:rsidR="00830E57" w:rsidRPr="00157406" w:rsidRDefault="00830E57" w:rsidP="00830E57">
      <w:pPr>
        <w:suppressAutoHyphens/>
        <w:ind w:right="-8"/>
        <w:jc w:val="both"/>
        <w:rPr>
          <w:rFonts w:asciiTheme="minorHAnsi" w:hAnsiTheme="minorHAnsi" w:cs="Arial"/>
          <w:sz w:val="22"/>
          <w:szCs w:val="22"/>
        </w:rPr>
      </w:pPr>
    </w:p>
    <w:p w14:paraId="236D55EE" w14:textId="77777777" w:rsidR="00830E57" w:rsidRPr="00157406" w:rsidRDefault="00830E57" w:rsidP="00830E57">
      <w:pPr>
        <w:numPr>
          <w:ilvl w:val="0"/>
          <w:numId w:val="34"/>
        </w:numPr>
        <w:suppressAutoHyphens/>
        <w:ind w:right="-8"/>
        <w:jc w:val="both"/>
        <w:rPr>
          <w:rFonts w:asciiTheme="minorHAnsi" w:hAnsiTheme="minorHAnsi" w:cs="Arial"/>
          <w:sz w:val="22"/>
          <w:szCs w:val="22"/>
        </w:rPr>
      </w:pPr>
      <w:r w:rsidRPr="00157406">
        <w:rPr>
          <w:rFonts w:asciiTheme="minorHAnsi" w:hAnsiTheme="minorHAnsi" w:cs="Arial"/>
          <w:sz w:val="22"/>
          <w:szCs w:val="22"/>
        </w:rPr>
        <w:t>Le candidat doit choisir le modèle à quatre puits et utiliser le gabarit pour les percer en utilisant l’emporte-pièce.</w:t>
      </w:r>
    </w:p>
    <w:p w14:paraId="34864EE6" w14:textId="77777777" w:rsidR="00830E57" w:rsidRPr="00157406" w:rsidRDefault="00830E57" w:rsidP="00830E57">
      <w:pPr>
        <w:numPr>
          <w:ilvl w:val="0"/>
          <w:numId w:val="34"/>
        </w:numPr>
        <w:suppressAutoHyphens/>
        <w:ind w:right="-8"/>
        <w:jc w:val="both"/>
        <w:rPr>
          <w:rFonts w:asciiTheme="minorHAnsi" w:hAnsiTheme="minorHAnsi" w:cs="Arial"/>
          <w:sz w:val="22"/>
          <w:szCs w:val="22"/>
        </w:rPr>
      </w:pPr>
      <w:r w:rsidRPr="00157406">
        <w:rPr>
          <w:rFonts w:asciiTheme="minorHAnsi" w:hAnsiTheme="minorHAnsi" w:cs="Arial"/>
          <w:sz w:val="22"/>
          <w:szCs w:val="22"/>
        </w:rPr>
        <w:t xml:space="preserve">Il doit remplir le puits central avec le produit anti-venin à tester, avec une pipette et sans déborder. </w:t>
      </w:r>
    </w:p>
    <w:p w14:paraId="1F8D9351" w14:textId="77777777" w:rsidR="00830E57" w:rsidRPr="00157406" w:rsidRDefault="00830E57" w:rsidP="00830E57">
      <w:pPr>
        <w:numPr>
          <w:ilvl w:val="0"/>
          <w:numId w:val="34"/>
        </w:numPr>
        <w:suppressAutoHyphens/>
        <w:ind w:right="-8"/>
        <w:jc w:val="both"/>
        <w:rPr>
          <w:rFonts w:asciiTheme="minorHAnsi" w:hAnsiTheme="minorHAnsi" w:cs="Arial"/>
          <w:sz w:val="22"/>
          <w:szCs w:val="22"/>
        </w:rPr>
      </w:pPr>
      <w:r w:rsidRPr="00157406">
        <w:rPr>
          <w:rFonts w:asciiTheme="minorHAnsi" w:hAnsiTheme="minorHAnsi" w:cs="Arial"/>
          <w:sz w:val="22"/>
          <w:szCs w:val="22"/>
        </w:rPr>
        <w:t>Il doit remplir chaque puits périphérique avec un venin différent, en utilisant à chaque fois une nouvelle pipette et sans déborder.</w:t>
      </w:r>
    </w:p>
    <w:p w14:paraId="15594207" w14:textId="77777777" w:rsidR="00830E57" w:rsidRPr="00157406" w:rsidRDefault="00830E57" w:rsidP="00830E57">
      <w:pPr>
        <w:numPr>
          <w:ilvl w:val="0"/>
          <w:numId w:val="34"/>
        </w:numPr>
        <w:suppressAutoHyphens/>
        <w:ind w:right="-8"/>
        <w:jc w:val="both"/>
        <w:rPr>
          <w:rFonts w:asciiTheme="minorHAnsi" w:hAnsiTheme="minorHAnsi" w:cs="Arial"/>
          <w:sz w:val="22"/>
          <w:szCs w:val="22"/>
        </w:rPr>
      </w:pPr>
      <w:r w:rsidRPr="00157406">
        <w:rPr>
          <w:rFonts w:asciiTheme="minorHAnsi" w:hAnsiTheme="minorHAnsi" w:cs="Arial"/>
          <w:sz w:val="22"/>
          <w:szCs w:val="22"/>
        </w:rPr>
        <w:t>Il doit repérer chaque puits périphérique sans équivoque et de manière lisible. Par exemple si le repérage se fait sur le couvercle de la boite de Pétri, une marque doit permettre la correspondance entre le couvercle et la boite. Il doit éviter de mettre le repérage sur le fond de la boite.</w:t>
      </w:r>
    </w:p>
    <w:p w14:paraId="1C46B17B" w14:textId="77777777" w:rsidR="00830E57" w:rsidRPr="00157406" w:rsidRDefault="00830E57" w:rsidP="00830E57">
      <w:pPr>
        <w:suppressAutoHyphens/>
        <w:ind w:right="-8"/>
        <w:jc w:val="both"/>
        <w:rPr>
          <w:rFonts w:asciiTheme="minorHAnsi" w:hAnsiTheme="minorHAnsi" w:cs="Arial"/>
          <w:sz w:val="22"/>
          <w:szCs w:val="22"/>
        </w:rPr>
      </w:pPr>
    </w:p>
    <w:p w14:paraId="2FBFE4E6" w14:textId="77777777" w:rsidR="00157406" w:rsidRDefault="00830E57" w:rsidP="00E57F90">
      <w:pPr>
        <w:rPr>
          <w:rFonts w:asciiTheme="minorHAnsi" w:hAnsiTheme="minorHAnsi" w:cs="Arial"/>
          <w:b/>
          <w:szCs w:val="22"/>
          <w:u w:val="single"/>
        </w:rPr>
      </w:pPr>
      <w:r w:rsidRPr="004F04E6">
        <w:rPr>
          <w:rFonts w:asciiTheme="minorHAnsi" w:hAnsiTheme="minorHAnsi" w:cs="Arial"/>
          <w:b/>
          <w:szCs w:val="22"/>
          <w:u w:val="single"/>
        </w:rPr>
        <w:t xml:space="preserve">Les aides stratégiques et techniques, qualifiées de mineures ou de majeures </w:t>
      </w:r>
    </w:p>
    <w:p w14:paraId="4793D1CF" w14:textId="42BD4BD1" w:rsidR="00D50809" w:rsidRPr="00157406" w:rsidRDefault="00157406" w:rsidP="00E57F90">
      <w:pPr>
        <w:rPr>
          <w:rFonts w:asciiTheme="minorHAnsi" w:hAnsiTheme="minorHAnsi" w:cs="Arial"/>
          <w:sz w:val="22"/>
          <w:szCs w:val="22"/>
        </w:rPr>
      </w:pPr>
      <w:r w:rsidRPr="00A67EAC">
        <w:rPr>
          <w:rFonts w:asciiTheme="minorHAnsi" w:hAnsiTheme="minorHAnsi" w:cs="Arial"/>
          <w:sz w:val="22"/>
          <w:szCs w:val="22"/>
        </w:rPr>
        <w:t>Voir page 10 de ce vadémécum.</w:t>
      </w:r>
      <w:r w:rsidR="00830E57" w:rsidRPr="00157406">
        <w:rPr>
          <w:rFonts w:asciiTheme="minorHAnsi" w:hAnsiTheme="minorHAnsi" w:cs="Arial"/>
          <w:sz w:val="22"/>
          <w:szCs w:val="22"/>
        </w:rPr>
        <w:t xml:space="preserve"> </w:t>
      </w:r>
    </w:p>
    <w:sectPr w:rsidR="00D50809" w:rsidRPr="00157406" w:rsidSect="00BD3805">
      <w:footerReference w:type="even" r:id="rId1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CC4B2" w14:textId="77777777" w:rsidR="007A27FF" w:rsidRDefault="007A27FF" w:rsidP="00C31ADD">
      <w:r>
        <w:separator/>
      </w:r>
    </w:p>
  </w:endnote>
  <w:endnote w:type="continuationSeparator" w:id="0">
    <w:p w14:paraId="0804B13D" w14:textId="77777777" w:rsidR="007A27FF" w:rsidRDefault="007A27FF" w:rsidP="00C31ADD">
      <w:r>
        <w:continuationSeparator/>
      </w:r>
    </w:p>
  </w:endnote>
  <w:endnote w:type="continuationNotice" w:id="1">
    <w:p w14:paraId="0442D165" w14:textId="77777777" w:rsidR="007A27FF" w:rsidRDefault="007A2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7447" w14:textId="77777777" w:rsidR="00F24A79" w:rsidRDefault="00F24A79" w:rsidP="00A74C4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4FA083" w14:textId="77777777" w:rsidR="00F24A79" w:rsidRDefault="00F24A79" w:rsidP="00D3279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DAB6" w14:textId="05DE4E7B" w:rsidR="00F24A79" w:rsidRDefault="00F24A79" w:rsidP="00A74C4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927FA">
      <w:rPr>
        <w:rStyle w:val="Numrodepage"/>
        <w:noProof/>
      </w:rPr>
      <w:t>16</w:t>
    </w:r>
    <w:r>
      <w:rPr>
        <w:rStyle w:val="Numrodepage"/>
      </w:rPr>
      <w:fldChar w:fldCharType="end"/>
    </w:r>
  </w:p>
  <w:p w14:paraId="750F40B8" w14:textId="77777777" w:rsidR="00F24A79" w:rsidRDefault="00F24A79" w:rsidP="00D3279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8192" w14:textId="77777777" w:rsidR="007A27FF" w:rsidRDefault="007A27FF" w:rsidP="00C31ADD">
      <w:r>
        <w:separator/>
      </w:r>
    </w:p>
  </w:footnote>
  <w:footnote w:type="continuationSeparator" w:id="0">
    <w:p w14:paraId="712E3ADB" w14:textId="77777777" w:rsidR="007A27FF" w:rsidRDefault="007A27FF" w:rsidP="00C31ADD">
      <w:r>
        <w:continuationSeparator/>
      </w:r>
    </w:p>
  </w:footnote>
  <w:footnote w:type="continuationNotice" w:id="1">
    <w:p w14:paraId="076C15A2" w14:textId="77777777" w:rsidR="007A27FF" w:rsidRDefault="007A27FF"/>
  </w:footnote>
  <w:footnote w:id="2">
    <w:p w14:paraId="4FD15BFB" w14:textId="67EE06AC" w:rsidR="00F24A79" w:rsidRDefault="00F24A79">
      <w:pPr>
        <w:pStyle w:val="Notedebasdepage"/>
      </w:pPr>
      <w:r>
        <w:rPr>
          <w:rStyle w:val="Appelnotedebasdep"/>
        </w:rPr>
        <w:footnoteRef/>
      </w:r>
      <w:r>
        <w:t xml:space="preserve"> La note de service </w:t>
      </w:r>
      <w:r w:rsidRPr="00200D21">
        <w:rPr>
          <w:i/>
        </w:rPr>
        <w:t>n°2018-022 du 23-2-2018</w:t>
      </w:r>
      <w:r>
        <w:t xml:space="preserve"> paru au BO </w:t>
      </w:r>
      <w:r w:rsidRPr="00200D21">
        <w:rPr>
          <w:i/>
        </w:rPr>
        <w:t>N°9 du 1</w:t>
      </w:r>
      <w:r w:rsidRPr="00200D21">
        <w:rPr>
          <w:i/>
          <w:vertAlign w:val="superscript"/>
        </w:rPr>
        <w:t>er</w:t>
      </w:r>
      <w:r w:rsidRPr="00200D21">
        <w:rPr>
          <w:i/>
        </w:rPr>
        <w:t xml:space="preserve"> mars 2018</w:t>
      </w:r>
      <w:r>
        <w:t xml:space="preserve"> organisait l’épreuve pour la session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Calibri" w:hAnsi="Calibri"/>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644" w:hanging="360"/>
      </w:pPr>
      <w:rPr>
        <w:rFonts w:ascii="OpenSymbol" w:hAnsi="OpenSymbol"/>
      </w:rPr>
    </w:lvl>
  </w:abstractNum>
  <w:abstractNum w:abstractNumId="3" w15:restartNumberingAfterBreak="0">
    <w:nsid w:val="00000004"/>
    <w:multiLevelType w:val="multilevel"/>
    <w:tmpl w:val="0000000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alibri" w:hAnsi="Calibri"/>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Calibri" w:hAnsi="Calibri"/>
      </w:rPr>
    </w:lvl>
  </w:abstractNum>
  <w:abstractNum w:abstractNumId="6" w15:restartNumberingAfterBreak="0">
    <w:nsid w:val="05DB60A1"/>
    <w:multiLevelType w:val="hybridMultilevel"/>
    <w:tmpl w:val="8AF6730E"/>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6E6221"/>
    <w:multiLevelType w:val="hybridMultilevel"/>
    <w:tmpl w:val="9F26E0CA"/>
    <w:lvl w:ilvl="0" w:tplc="EF483480">
      <w:start w:val="1"/>
      <w:numFmt w:val="upp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0D9A0976"/>
    <w:multiLevelType w:val="hybridMultilevel"/>
    <w:tmpl w:val="CBDAEC98"/>
    <w:lvl w:ilvl="0" w:tplc="7806FD8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0F8304A"/>
    <w:multiLevelType w:val="hybridMultilevel"/>
    <w:tmpl w:val="070CAD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E808AB"/>
    <w:multiLevelType w:val="hybridMultilevel"/>
    <w:tmpl w:val="5058C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321B0F"/>
    <w:multiLevelType w:val="hybridMultilevel"/>
    <w:tmpl w:val="9AFACF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E230FE"/>
    <w:multiLevelType w:val="hybridMultilevel"/>
    <w:tmpl w:val="673251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4D4C1D"/>
    <w:multiLevelType w:val="multilevel"/>
    <w:tmpl w:val="827A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E67607"/>
    <w:multiLevelType w:val="hybridMultilevel"/>
    <w:tmpl w:val="FDC04D5C"/>
    <w:lvl w:ilvl="0" w:tplc="8A9E7A30">
      <w:start w:val="1"/>
      <w:numFmt w:val="decimal"/>
      <w:lvlText w:val="%1."/>
      <w:lvlJc w:val="left"/>
      <w:pPr>
        <w:ind w:left="720" w:hanging="360"/>
      </w:pPr>
      <w:rPr>
        <w:rFonts w:hint="default"/>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5977C1"/>
    <w:multiLevelType w:val="hybridMultilevel"/>
    <w:tmpl w:val="10B8E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2015CF"/>
    <w:multiLevelType w:val="hybridMultilevel"/>
    <w:tmpl w:val="6FCC5B22"/>
    <w:lvl w:ilvl="0" w:tplc="810E9D2E">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436F4B"/>
    <w:multiLevelType w:val="hybridMultilevel"/>
    <w:tmpl w:val="B96AB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BA241F"/>
    <w:multiLevelType w:val="hybridMultilevel"/>
    <w:tmpl w:val="F558D15E"/>
    <w:lvl w:ilvl="0" w:tplc="606A57CC">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35BA58C6"/>
    <w:multiLevelType w:val="hybridMultilevel"/>
    <w:tmpl w:val="FEAA7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626D66"/>
    <w:multiLevelType w:val="hybridMultilevel"/>
    <w:tmpl w:val="3F58A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472F66"/>
    <w:multiLevelType w:val="hybridMultilevel"/>
    <w:tmpl w:val="11FE9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01581A"/>
    <w:multiLevelType w:val="hybridMultilevel"/>
    <w:tmpl w:val="6532B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4E71FB"/>
    <w:multiLevelType w:val="multilevel"/>
    <w:tmpl w:val="F184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640F3E"/>
    <w:multiLevelType w:val="hybridMultilevel"/>
    <w:tmpl w:val="04FEDD24"/>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995907"/>
    <w:multiLevelType w:val="hybridMultilevel"/>
    <w:tmpl w:val="5D32A15C"/>
    <w:lvl w:ilvl="0" w:tplc="E05A72F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59705F"/>
    <w:multiLevelType w:val="hybridMultilevel"/>
    <w:tmpl w:val="69A43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5745A8"/>
    <w:multiLevelType w:val="hybridMultilevel"/>
    <w:tmpl w:val="10C82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827CFF"/>
    <w:multiLevelType w:val="hybridMultilevel"/>
    <w:tmpl w:val="8934217E"/>
    <w:lvl w:ilvl="0" w:tplc="E05A72F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264994"/>
    <w:multiLevelType w:val="hybridMultilevel"/>
    <w:tmpl w:val="31D8847A"/>
    <w:lvl w:ilvl="0" w:tplc="926CB98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B42DA9"/>
    <w:multiLevelType w:val="hybridMultilevel"/>
    <w:tmpl w:val="7E4EEC2E"/>
    <w:lvl w:ilvl="0" w:tplc="04081E0E">
      <w:start w:val="1"/>
      <w:numFmt w:val="decimal"/>
      <w:lvlText w:val="%1."/>
      <w:lvlJc w:val="left"/>
      <w:pPr>
        <w:ind w:left="720" w:hanging="360"/>
      </w:p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624F4DEE"/>
    <w:multiLevelType w:val="hybridMultilevel"/>
    <w:tmpl w:val="65A010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C438AF"/>
    <w:multiLevelType w:val="hybridMultilevel"/>
    <w:tmpl w:val="BAB66E50"/>
    <w:lvl w:ilvl="0" w:tplc="7B0AAFD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5444C5"/>
    <w:multiLevelType w:val="hybridMultilevel"/>
    <w:tmpl w:val="9550C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8E4332"/>
    <w:multiLevelType w:val="hybridMultilevel"/>
    <w:tmpl w:val="33D24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335C9E"/>
    <w:multiLevelType w:val="hybridMultilevel"/>
    <w:tmpl w:val="C9B4A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72552A"/>
    <w:multiLevelType w:val="hybridMultilevel"/>
    <w:tmpl w:val="0A8E2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9E5D00"/>
    <w:multiLevelType w:val="hybridMultilevel"/>
    <w:tmpl w:val="4878A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BD30D3"/>
    <w:multiLevelType w:val="hybridMultilevel"/>
    <w:tmpl w:val="9550C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3810FC"/>
    <w:multiLevelType w:val="hybridMultilevel"/>
    <w:tmpl w:val="5E3EDC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6"/>
  </w:num>
  <w:num w:numId="3">
    <w:abstractNumId w:val="34"/>
  </w:num>
  <w:num w:numId="4">
    <w:abstractNumId w:val="7"/>
  </w:num>
  <w:num w:numId="5">
    <w:abstractNumId w:val="32"/>
  </w:num>
  <w:num w:numId="6">
    <w:abstractNumId w:val="18"/>
  </w:num>
  <w:num w:numId="7">
    <w:abstractNumId w:val="31"/>
  </w:num>
  <w:num w:numId="8">
    <w:abstractNumId w:val="14"/>
  </w:num>
  <w:num w:numId="9">
    <w:abstractNumId w:val="3"/>
  </w:num>
  <w:num w:numId="10">
    <w:abstractNumId w:val="24"/>
  </w:num>
  <w:num w:numId="11">
    <w:abstractNumId w:val="0"/>
  </w:num>
  <w:num w:numId="12">
    <w:abstractNumId w:val="8"/>
  </w:num>
  <w:num w:numId="13">
    <w:abstractNumId w:val="21"/>
  </w:num>
  <w:num w:numId="14">
    <w:abstractNumId w:val="6"/>
  </w:num>
  <w:num w:numId="15">
    <w:abstractNumId w:val="25"/>
  </w:num>
  <w:num w:numId="16">
    <w:abstractNumId w:val="28"/>
  </w:num>
  <w:num w:numId="17">
    <w:abstractNumId w:val="19"/>
  </w:num>
  <w:num w:numId="18">
    <w:abstractNumId w:val="15"/>
  </w:num>
  <w:num w:numId="19">
    <w:abstractNumId w:val="22"/>
  </w:num>
  <w:num w:numId="20">
    <w:abstractNumId w:val="27"/>
  </w:num>
  <w:num w:numId="21">
    <w:abstractNumId w:val="39"/>
  </w:num>
  <w:num w:numId="22">
    <w:abstractNumId w:val="38"/>
  </w:num>
  <w:num w:numId="23">
    <w:abstractNumId w:val="23"/>
  </w:num>
  <w:num w:numId="24">
    <w:abstractNumId w:val="33"/>
  </w:num>
  <w:num w:numId="25">
    <w:abstractNumId w:val="13"/>
  </w:num>
  <w:num w:numId="26">
    <w:abstractNumId w:val="29"/>
  </w:num>
  <w:num w:numId="27">
    <w:abstractNumId w:val="11"/>
  </w:num>
  <w:num w:numId="28">
    <w:abstractNumId w:val="26"/>
  </w:num>
  <w:num w:numId="29">
    <w:abstractNumId w:val="12"/>
  </w:num>
  <w:num w:numId="30">
    <w:abstractNumId w:val="37"/>
  </w:num>
  <w:num w:numId="31">
    <w:abstractNumId w:val="1"/>
  </w:num>
  <w:num w:numId="32">
    <w:abstractNumId w:val="36"/>
  </w:num>
  <w:num w:numId="33">
    <w:abstractNumId w:val="10"/>
  </w:num>
  <w:num w:numId="34">
    <w:abstractNumId w:val="35"/>
  </w:num>
  <w:num w:numId="35">
    <w:abstractNumId w:val="17"/>
  </w:num>
  <w:num w:numId="36">
    <w:abstractNumId w:val="20"/>
  </w:num>
  <w:num w:numId="3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E0"/>
    <w:rsid w:val="000001A9"/>
    <w:rsid w:val="00000C91"/>
    <w:rsid w:val="0000398E"/>
    <w:rsid w:val="00004472"/>
    <w:rsid w:val="0000449E"/>
    <w:rsid w:val="0001311A"/>
    <w:rsid w:val="0001408D"/>
    <w:rsid w:val="0001472E"/>
    <w:rsid w:val="00026565"/>
    <w:rsid w:val="00036B54"/>
    <w:rsid w:val="000424BA"/>
    <w:rsid w:val="00052CFC"/>
    <w:rsid w:val="00061532"/>
    <w:rsid w:val="00062EC8"/>
    <w:rsid w:val="000674AA"/>
    <w:rsid w:val="00070103"/>
    <w:rsid w:val="0007183E"/>
    <w:rsid w:val="0007379A"/>
    <w:rsid w:val="000773B9"/>
    <w:rsid w:val="00077BB6"/>
    <w:rsid w:val="00084B17"/>
    <w:rsid w:val="00086202"/>
    <w:rsid w:val="00086C8D"/>
    <w:rsid w:val="0008783D"/>
    <w:rsid w:val="000904EF"/>
    <w:rsid w:val="00092A2B"/>
    <w:rsid w:val="00095A55"/>
    <w:rsid w:val="000A1E4B"/>
    <w:rsid w:val="000A40B4"/>
    <w:rsid w:val="000B2953"/>
    <w:rsid w:val="000B3143"/>
    <w:rsid w:val="000B4922"/>
    <w:rsid w:val="000B5F1D"/>
    <w:rsid w:val="000C6C93"/>
    <w:rsid w:val="000D0791"/>
    <w:rsid w:val="000E103C"/>
    <w:rsid w:val="000E1774"/>
    <w:rsid w:val="000E1EC6"/>
    <w:rsid w:val="000E6F66"/>
    <w:rsid w:val="000E735C"/>
    <w:rsid w:val="000F08C8"/>
    <w:rsid w:val="000F0BBE"/>
    <w:rsid w:val="000F1FFA"/>
    <w:rsid w:val="00101C90"/>
    <w:rsid w:val="00101FED"/>
    <w:rsid w:val="001065F8"/>
    <w:rsid w:val="00114281"/>
    <w:rsid w:val="00115889"/>
    <w:rsid w:val="00120B20"/>
    <w:rsid w:val="00127286"/>
    <w:rsid w:val="001336E8"/>
    <w:rsid w:val="0013766C"/>
    <w:rsid w:val="00137DE2"/>
    <w:rsid w:val="00141471"/>
    <w:rsid w:val="00141D40"/>
    <w:rsid w:val="00145E34"/>
    <w:rsid w:val="0014711D"/>
    <w:rsid w:val="00156575"/>
    <w:rsid w:val="00157406"/>
    <w:rsid w:val="001609BD"/>
    <w:rsid w:val="00164770"/>
    <w:rsid w:val="0017022A"/>
    <w:rsid w:val="00176EEE"/>
    <w:rsid w:val="00177F00"/>
    <w:rsid w:val="0018305F"/>
    <w:rsid w:val="001839E5"/>
    <w:rsid w:val="00183C59"/>
    <w:rsid w:val="00187AE3"/>
    <w:rsid w:val="0019169D"/>
    <w:rsid w:val="00195B8F"/>
    <w:rsid w:val="00197989"/>
    <w:rsid w:val="001A30DD"/>
    <w:rsid w:val="001A36C6"/>
    <w:rsid w:val="001A5751"/>
    <w:rsid w:val="001B6A3B"/>
    <w:rsid w:val="001C1CB6"/>
    <w:rsid w:val="001C4B7F"/>
    <w:rsid w:val="001C70C6"/>
    <w:rsid w:val="001C7BE9"/>
    <w:rsid w:val="001D1800"/>
    <w:rsid w:val="001D4136"/>
    <w:rsid w:val="001D52A1"/>
    <w:rsid w:val="001D5626"/>
    <w:rsid w:val="001E3321"/>
    <w:rsid w:val="001F0335"/>
    <w:rsid w:val="001F14A3"/>
    <w:rsid w:val="00200D21"/>
    <w:rsid w:val="00201628"/>
    <w:rsid w:val="00203269"/>
    <w:rsid w:val="00204482"/>
    <w:rsid w:val="0021081C"/>
    <w:rsid w:val="0021769A"/>
    <w:rsid w:val="00217EFF"/>
    <w:rsid w:val="0022421E"/>
    <w:rsid w:val="0023145C"/>
    <w:rsid w:val="00234143"/>
    <w:rsid w:val="00240730"/>
    <w:rsid w:val="00240EB3"/>
    <w:rsid w:val="0024112A"/>
    <w:rsid w:val="00243C43"/>
    <w:rsid w:val="002459E0"/>
    <w:rsid w:val="0024613A"/>
    <w:rsid w:val="002464DD"/>
    <w:rsid w:val="002500F5"/>
    <w:rsid w:val="00250F61"/>
    <w:rsid w:val="002515C2"/>
    <w:rsid w:val="00252E32"/>
    <w:rsid w:val="00257492"/>
    <w:rsid w:val="0026520D"/>
    <w:rsid w:val="00273863"/>
    <w:rsid w:val="00282B21"/>
    <w:rsid w:val="0028642F"/>
    <w:rsid w:val="00287146"/>
    <w:rsid w:val="002911BF"/>
    <w:rsid w:val="00291869"/>
    <w:rsid w:val="00292790"/>
    <w:rsid w:val="0029459B"/>
    <w:rsid w:val="00294DB5"/>
    <w:rsid w:val="002A2386"/>
    <w:rsid w:val="002A7983"/>
    <w:rsid w:val="002A7B69"/>
    <w:rsid w:val="002B18B8"/>
    <w:rsid w:val="002B3585"/>
    <w:rsid w:val="002C1D54"/>
    <w:rsid w:val="002C3BAE"/>
    <w:rsid w:val="002C6E2B"/>
    <w:rsid w:val="002C7745"/>
    <w:rsid w:val="002E0867"/>
    <w:rsid w:val="002E1168"/>
    <w:rsid w:val="002E3D45"/>
    <w:rsid w:val="002E4D08"/>
    <w:rsid w:val="002E641B"/>
    <w:rsid w:val="002E7EF9"/>
    <w:rsid w:val="00300885"/>
    <w:rsid w:val="00301E44"/>
    <w:rsid w:val="003109C8"/>
    <w:rsid w:val="00313C22"/>
    <w:rsid w:val="00325BB9"/>
    <w:rsid w:val="00327F5C"/>
    <w:rsid w:val="00330C7D"/>
    <w:rsid w:val="003333BD"/>
    <w:rsid w:val="003337FA"/>
    <w:rsid w:val="0033420C"/>
    <w:rsid w:val="00334F86"/>
    <w:rsid w:val="00336D8E"/>
    <w:rsid w:val="0034181A"/>
    <w:rsid w:val="0034188A"/>
    <w:rsid w:val="00344217"/>
    <w:rsid w:val="00346F72"/>
    <w:rsid w:val="00347366"/>
    <w:rsid w:val="00355627"/>
    <w:rsid w:val="00355BF2"/>
    <w:rsid w:val="00362A1F"/>
    <w:rsid w:val="0036403C"/>
    <w:rsid w:val="00364A9E"/>
    <w:rsid w:val="00366157"/>
    <w:rsid w:val="00371BC4"/>
    <w:rsid w:val="00374275"/>
    <w:rsid w:val="00374E11"/>
    <w:rsid w:val="00374EBC"/>
    <w:rsid w:val="00375DBC"/>
    <w:rsid w:val="003767CA"/>
    <w:rsid w:val="00382D53"/>
    <w:rsid w:val="003838F6"/>
    <w:rsid w:val="00383A78"/>
    <w:rsid w:val="00384B66"/>
    <w:rsid w:val="00385FB8"/>
    <w:rsid w:val="00387945"/>
    <w:rsid w:val="00387AAC"/>
    <w:rsid w:val="003958F3"/>
    <w:rsid w:val="00397E51"/>
    <w:rsid w:val="003A588B"/>
    <w:rsid w:val="003B2B3F"/>
    <w:rsid w:val="003B2C8F"/>
    <w:rsid w:val="003C0F65"/>
    <w:rsid w:val="003C508E"/>
    <w:rsid w:val="003C6BF9"/>
    <w:rsid w:val="003C6C17"/>
    <w:rsid w:val="003D2611"/>
    <w:rsid w:val="003D2C30"/>
    <w:rsid w:val="003D39C8"/>
    <w:rsid w:val="003D47DE"/>
    <w:rsid w:val="003D5C8C"/>
    <w:rsid w:val="003E1790"/>
    <w:rsid w:val="003E4D7A"/>
    <w:rsid w:val="003E6FF9"/>
    <w:rsid w:val="003F1F49"/>
    <w:rsid w:val="003F3F75"/>
    <w:rsid w:val="003F71F5"/>
    <w:rsid w:val="003F75F2"/>
    <w:rsid w:val="0040171F"/>
    <w:rsid w:val="0040347E"/>
    <w:rsid w:val="00404617"/>
    <w:rsid w:val="00404782"/>
    <w:rsid w:val="00410F26"/>
    <w:rsid w:val="00411995"/>
    <w:rsid w:val="00413F61"/>
    <w:rsid w:val="0042167D"/>
    <w:rsid w:val="0043017C"/>
    <w:rsid w:val="004332A1"/>
    <w:rsid w:val="00433694"/>
    <w:rsid w:val="0044296C"/>
    <w:rsid w:val="0045085B"/>
    <w:rsid w:val="00453D62"/>
    <w:rsid w:val="0045421E"/>
    <w:rsid w:val="00454707"/>
    <w:rsid w:val="0045611A"/>
    <w:rsid w:val="00462A5B"/>
    <w:rsid w:val="00466843"/>
    <w:rsid w:val="00475CF6"/>
    <w:rsid w:val="00482983"/>
    <w:rsid w:val="00492448"/>
    <w:rsid w:val="00493C32"/>
    <w:rsid w:val="00494798"/>
    <w:rsid w:val="00496BE4"/>
    <w:rsid w:val="004A1538"/>
    <w:rsid w:val="004A19FF"/>
    <w:rsid w:val="004A20E1"/>
    <w:rsid w:val="004A64B9"/>
    <w:rsid w:val="004A77A3"/>
    <w:rsid w:val="004B185C"/>
    <w:rsid w:val="004B22DA"/>
    <w:rsid w:val="004B5D7B"/>
    <w:rsid w:val="004C1064"/>
    <w:rsid w:val="004C2BB3"/>
    <w:rsid w:val="004C7B87"/>
    <w:rsid w:val="004D22CB"/>
    <w:rsid w:val="004D2A4B"/>
    <w:rsid w:val="004D2CD2"/>
    <w:rsid w:val="004D4D22"/>
    <w:rsid w:val="004E30B3"/>
    <w:rsid w:val="004E6F36"/>
    <w:rsid w:val="004F04E6"/>
    <w:rsid w:val="004F130F"/>
    <w:rsid w:val="004F6DB2"/>
    <w:rsid w:val="004F774E"/>
    <w:rsid w:val="00501523"/>
    <w:rsid w:val="00502ABE"/>
    <w:rsid w:val="00502DEE"/>
    <w:rsid w:val="0050593A"/>
    <w:rsid w:val="00507DA9"/>
    <w:rsid w:val="00507F43"/>
    <w:rsid w:val="005248FE"/>
    <w:rsid w:val="005327D3"/>
    <w:rsid w:val="00534769"/>
    <w:rsid w:val="00541572"/>
    <w:rsid w:val="005425F4"/>
    <w:rsid w:val="00545166"/>
    <w:rsid w:val="00547245"/>
    <w:rsid w:val="00547EDF"/>
    <w:rsid w:val="00550802"/>
    <w:rsid w:val="0055091B"/>
    <w:rsid w:val="00550ACE"/>
    <w:rsid w:val="00553C92"/>
    <w:rsid w:val="005540DE"/>
    <w:rsid w:val="00557539"/>
    <w:rsid w:val="00557A78"/>
    <w:rsid w:val="0056102A"/>
    <w:rsid w:val="00564FFA"/>
    <w:rsid w:val="00565872"/>
    <w:rsid w:val="0057512E"/>
    <w:rsid w:val="0057686C"/>
    <w:rsid w:val="005806DC"/>
    <w:rsid w:val="00581203"/>
    <w:rsid w:val="005828E0"/>
    <w:rsid w:val="00582CA6"/>
    <w:rsid w:val="00583D81"/>
    <w:rsid w:val="00594B6F"/>
    <w:rsid w:val="005A0693"/>
    <w:rsid w:val="005A20DE"/>
    <w:rsid w:val="005A4439"/>
    <w:rsid w:val="005A44AA"/>
    <w:rsid w:val="005A5852"/>
    <w:rsid w:val="005B0F85"/>
    <w:rsid w:val="005B1552"/>
    <w:rsid w:val="005B4DE8"/>
    <w:rsid w:val="005B6EB3"/>
    <w:rsid w:val="005C1288"/>
    <w:rsid w:val="005C1D7E"/>
    <w:rsid w:val="005C26F9"/>
    <w:rsid w:val="005C38E2"/>
    <w:rsid w:val="005C3ECC"/>
    <w:rsid w:val="005C616D"/>
    <w:rsid w:val="005C716D"/>
    <w:rsid w:val="005D2373"/>
    <w:rsid w:val="005D2E08"/>
    <w:rsid w:val="005D76BE"/>
    <w:rsid w:val="005F0A04"/>
    <w:rsid w:val="005F0A78"/>
    <w:rsid w:val="005F1032"/>
    <w:rsid w:val="005F5E23"/>
    <w:rsid w:val="006034A8"/>
    <w:rsid w:val="0060391F"/>
    <w:rsid w:val="00603F6A"/>
    <w:rsid w:val="0061124B"/>
    <w:rsid w:val="006116DE"/>
    <w:rsid w:val="00614C2B"/>
    <w:rsid w:val="00620BD3"/>
    <w:rsid w:val="00621860"/>
    <w:rsid w:val="00623424"/>
    <w:rsid w:val="00630031"/>
    <w:rsid w:val="006329EC"/>
    <w:rsid w:val="006358EF"/>
    <w:rsid w:val="00636A18"/>
    <w:rsid w:val="00636A72"/>
    <w:rsid w:val="00645912"/>
    <w:rsid w:val="0065345A"/>
    <w:rsid w:val="006545C4"/>
    <w:rsid w:val="00655605"/>
    <w:rsid w:val="0065645E"/>
    <w:rsid w:val="006569DA"/>
    <w:rsid w:val="00656B13"/>
    <w:rsid w:val="00657615"/>
    <w:rsid w:val="00661F87"/>
    <w:rsid w:val="0066624F"/>
    <w:rsid w:val="00666E79"/>
    <w:rsid w:val="00677E9F"/>
    <w:rsid w:val="00682CE7"/>
    <w:rsid w:val="00687E3D"/>
    <w:rsid w:val="006927C8"/>
    <w:rsid w:val="00694C5F"/>
    <w:rsid w:val="006967EA"/>
    <w:rsid w:val="006A0F5D"/>
    <w:rsid w:val="006A1D3C"/>
    <w:rsid w:val="006A290C"/>
    <w:rsid w:val="006B372E"/>
    <w:rsid w:val="006B4844"/>
    <w:rsid w:val="006B6072"/>
    <w:rsid w:val="006B6B29"/>
    <w:rsid w:val="006C146B"/>
    <w:rsid w:val="006C7A38"/>
    <w:rsid w:val="006D1263"/>
    <w:rsid w:val="006D26CC"/>
    <w:rsid w:val="006E0C9C"/>
    <w:rsid w:val="006E20B9"/>
    <w:rsid w:val="006E22B8"/>
    <w:rsid w:val="006E5C0A"/>
    <w:rsid w:val="006F76FF"/>
    <w:rsid w:val="006F7E80"/>
    <w:rsid w:val="00701AE6"/>
    <w:rsid w:val="00705096"/>
    <w:rsid w:val="0070529F"/>
    <w:rsid w:val="00714983"/>
    <w:rsid w:val="00715F05"/>
    <w:rsid w:val="0072000C"/>
    <w:rsid w:val="007258E4"/>
    <w:rsid w:val="0072613B"/>
    <w:rsid w:val="0073022F"/>
    <w:rsid w:val="00736241"/>
    <w:rsid w:val="007370AA"/>
    <w:rsid w:val="007374F8"/>
    <w:rsid w:val="00740D94"/>
    <w:rsid w:val="00746B61"/>
    <w:rsid w:val="00747568"/>
    <w:rsid w:val="0075310A"/>
    <w:rsid w:val="00754DC1"/>
    <w:rsid w:val="0076007F"/>
    <w:rsid w:val="00761E61"/>
    <w:rsid w:val="007678B0"/>
    <w:rsid w:val="00767B18"/>
    <w:rsid w:val="007710F8"/>
    <w:rsid w:val="007762AE"/>
    <w:rsid w:val="007777C1"/>
    <w:rsid w:val="0078196B"/>
    <w:rsid w:val="00786BCA"/>
    <w:rsid w:val="00787468"/>
    <w:rsid w:val="007956D5"/>
    <w:rsid w:val="007972C1"/>
    <w:rsid w:val="00797677"/>
    <w:rsid w:val="007A24DF"/>
    <w:rsid w:val="007A27FF"/>
    <w:rsid w:val="007A346C"/>
    <w:rsid w:val="007A5285"/>
    <w:rsid w:val="007A58F2"/>
    <w:rsid w:val="007B179B"/>
    <w:rsid w:val="007B3909"/>
    <w:rsid w:val="007B52D3"/>
    <w:rsid w:val="007B5E81"/>
    <w:rsid w:val="007C5745"/>
    <w:rsid w:val="007C5850"/>
    <w:rsid w:val="007D05A3"/>
    <w:rsid w:val="007D13C8"/>
    <w:rsid w:val="007D2593"/>
    <w:rsid w:val="007E09C6"/>
    <w:rsid w:val="007F0F63"/>
    <w:rsid w:val="007F58E3"/>
    <w:rsid w:val="00804142"/>
    <w:rsid w:val="00807851"/>
    <w:rsid w:val="00821F97"/>
    <w:rsid w:val="00823F54"/>
    <w:rsid w:val="00826785"/>
    <w:rsid w:val="008267EB"/>
    <w:rsid w:val="00830AE7"/>
    <w:rsid w:val="00830E57"/>
    <w:rsid w:val="0083745E"/>
    <w:rsid w:val="008412F3"/>
    <w:rsid w:val="00842E2C"/>
    <w:rsid w:val="008431D1"/>
    <w:rsid w:val="008505C3"/>
    <w:rsid w:val="0085133C"/>
    <w:rsid w:val="00853613"/>
    <w:rsid w:val="00853BF4"/>
    <w:rsid w:val="008569CD"/>
    <w:rsid w:val="008578C5"/>
    <w:rsid w:val="00866F68"/>
    <w:rsid w:val="008708E7"/>
    <w:rsid w:val="0087434E"/>
    <w:rsid w:val="00875241"/>
    <w:rsid w:val="0087554E"/>
    <w:rsid w:val="0088009F"/>
    <w:rsid w:val="008816FD"/>
    <w:rsid w:val="00891080"/>
    <w:rsid w:val="00894C4C"/>
    <w:rsid w:val="00896D0F"/>
    <w:rsid w:val="00897086"/>
    <w:rsid w:val="008A4666"/>
    <w:rsid w:val="008B1563"/>
    <w:rsid w:val="008B2AFF"/>
    <w:rsid w:val="008B6A66"/>
    <w:rsid w:val="008B7782"/>
    <w:rsid w:val="008C228C"/>
    <w:rsid w:val="008D01E6"/>
    <w:rsid w:val="008E0A50"/>
    <w:rsid w:val="008E13C7"/>
    <w:rsid w:val="008F2734"/>
    <w:rsid w:val="008F47FE"/>
    <w:rsid w:val="008F4BB6"/>
    <w:rsid w:val="008F57D9"/>
    <w:rsid w:val="008F762A"/>
    <w:rsid w:val="009012D0"/>
    <w:rsid w:val="0091292D"/>
    <w:rsid w:val="00914709"/>
    <w:rsid w:val="00923034"/>
    <w:rsid w:val="00923AE5"/>
    <w:rsid w:val="00923E80"/>
    <w:rsid w:val="00925D9E"/>
    <w:rsid w:val="009340FA"/>
    <w:rsid w:val="00934D5F"/>
    <w:rsid w:val="00940320"/>
    <w:rsid w:val="00941C37"/>
    <w:rsid w:val="00945A50"/>
    <w:rsid w:val="00952289"/>
    <w:rsid w:val="00955CE0"/>
    <w:rsid w:val="0098046C"/>
    <w:rsid w:val="0098050F"/>
    <w:rsid w:val="00980DC2"/>
    <w:rsid w:val="009821BC"/>
    <w:rsid w:val="0098293E"/>
    <w:rsid w:val="009841A5"/>
    <w:rsid w:val="009969BB"/>
    <w:rsid w:val="009A125D"/>
    <w:rsid w:val="009A24CD"/>
    <w:rsid w:val="009A41E6"/>
    <w:rsid w:val="009A434E"/>
    <w:rsid w:val="009A6493"/>
    <w:rsid w:val="009B2401"/>
    <w:rsid w:val="009B2E60"/>
    <w:rsid w:val="009B30DF"/>
    <w:rsid w:val="009B72C4"/>
    <w:rsid w:val="009B7F72"/>
    <w:rsid w:val="009C08A6"/>
    <w:rsid w:val="009C0950"/>
    <w:rsid w:val="009C302D"/>
    <w:rsid w:val="009D1CF4"/>
    <w:rsid w:val="009D1FB1"/>
    <w:rsid w:val="009D7011"/>
    <w:rsid w:val="009E2947"/>
    <w:rsid w:val="009E3279"/>
    <w:rsid w:val="009E7E88"/>
    <w:rsid w:val="009F04C9"/>
    <w:rsid w:val="009F0754"/>
    <w:rsid w:val="009F2ABD"/>
    <w:rsid w:val="00A0407B"/>
    <w:rsid w:val="00A07BEA"/>
    <w:rsid w:val="00A14CCA"/>
    <w:rsid w:val="00A15321"/>
    <w:rsid w:val="00A158E7"/>
    <w:rsid w:val="00A22E8A"/>
    <w:rsid w:val="00A24E7C"/>
    <w:rsid w:val="00A304CC"/>
    <w:rsid w:val="00A32FB4"/>
    <w:rsid w:val="00A36567"/>
    <w:rsid w:val="00A4184C"/>
    <w:rsid w:val="00A422BC"/>
    <w:rsid w:val="00A4421A"/>
    <w:rsid w:val="00A46C9A"/>
    <w:rsid w:val="00A50057"/>
    <w:rsid w:val="00A52746"/>
    <w:rsid w:val="00A52D08"/>
    <w:rsid w:val="00A647CC"/>
    <w:rsid w:val="00A6647C"/>
    <w:rsid w:val="00A67618"/>
    <w:rsid w:val="00A67B63"/>
    <w:rsid w:val="00A67D2A"/>
    <w:rsid w:val="00A67EAC"/>
    <w:rsid w:val="00A74C4B"/>
    <w:rsid w:val="00A817E7"/>
    <w:rsid w:val="00A8544B"/>
    <w:rsid w:val="00A92C50"/>
    <w:rsid w:val="00A96A76"/>
    <w:rsid w:val="00AA618A"/>
    <w:rsid w:val="00AA6A76"/>
    <w:rsid w:val="00AA7950"/>
    <w:rsid w:val="00AB3224"/>
    <w:rsid w:val="00AB489D"/>
    <w:rsid w:val="00AB4D07"/>
    <w:rsid w:val="00AB6317"/>
    <w:rsid w:val="00AB765A"/>
    <w:rsid w:val="00AD3FDC"/>
    <w:rsid w:val="00AD42D3"/>
    <w:rsid w:val="00AD5B1D"/>
    <w:rsid w:val="00AE1E58"/>
    <w:rsid w:val="00AF2D6F"/>
    <w:rsid w:val="00AF31EF"/>
    <w:rsid w:val="00AF5876"/>
    <w:rsid w:val="00B056D5"/>
    <w:rsid w:val="00B103F8"/>
    <w:rsid w:val="00B10555"/>
    <w:rsid w:val="00B10EFE"/>
    <w:rsid w:val="00B115D2"/>
    <w:rsid w:val="00B13465"/>
    <w:rsid w:val="00B251B2"/>
    <w:rsid w:val="00B2646A"/>
    <w:rsid w:val="00B275D2"/>
    <w:rsid w:val="00B3156E"/>
    <w:rsid w:val="00B35E8A"/>
    <w:rsid w:val="00B3648C"/>
    <w:rsid w:val="00B37506"/>
    <w:rsid w:val="00B4252A"/>
    <w:rsid w:val="00B47F59"/>
    <w:rsid w:val="00B503BC"/>
    <w:rsid w:val="00B542E5"/>
    <w:rsid w:val="00B5727E"/>
    <w:rsid w:val="00B615CE"/>
    <w:rsid w:val="00B6316E"/>
    <w:rsid w:val="00B70C4D"/>
    <w:rsid w:val="00B7129B"/>
    <w:rsid w:val="00B770E1"/>
    <w:rsid w:val="00B80BD5"/>
    <w:rsid w:val="00B82CF4"/>
    <w:rsid w:val="00B909BE"/>
    <w:rsid w:val="00B90B44"/>
    <w:rsid w:val="00B92A0A"/>
    <w:rsid w:val="00BA0ADF"/>
    <w:rsid w:val="00BA1BC7"/>
    <w:rsid w:val="00BB04D9"/>
    <w:rsid w:val="00BB0F27"/>
    <w:rsid w:val="00BC1DEF"/>
    <w:rsid w:val="00BC2C7A"/>
    <w:rsid w:val="00BC7747"/>
    <w:rsid w:val="00BC7C3C"/>
    <w:rsid w:val="00BD1ECE"/>
    <w:rsid w:val="00BD1FE1"/>
    <w:rsid w:val="00BD3805"/>
    <w:rsid w:val="00BD50EA"/>
    <w:rsid w:val="00BE23F1"/>
    <w:rsid w:val="00BE3EFF"/>
    <w:rsid w:val="00BE48EA"/>
    <w:rsid w:val="00BE6F64"/>
    <w:rsid w:val="00BF3599"/>
    <w:rsid w:val="00BF7D53"/>
    <w:rsid w:val="00C024E0"/>
    <w:rsid w:val="00C04C40"/>
    <w:rsid w:val="00C05B3F"/>
    <w:rsid w:val="00C0633F"/>
    <w:rsid w:val="00C07317"/>
    <w:rsid w:val="00C1489A"/>
    <w:rsid w:val="00C17C48"/>
    <w:rsid w:val="00C20BE1"/>
    <w:rsid w:val="00C21E1D"/>
    <w:rsid w:val="00C266A2"/>
    <w:rsid w:val="00C26B00"/>
    <w:rsid w:val="00C31ADD"/>
    <w:rsid w:val="00C32352"/>
    <w:rsid w:val="00C338FF"/>
    <w:rsid w:val="00C343D9"/>
    <w:rsid w:val="00C400CF"/>
    <w:rsid w:val="00C415E7"/>
    <w:rsid w:val="00C4169F"/>
    <w:rsid w:val="00C42AA4"/>
    <w:rsid w:val="00C434A2"/>
    <w:rsid w:val="00C459C3"/>
    <w:rsid w:val="00C47105"/>
    <w:rsid w:val="00C5104A"/>
    <w:rsid w:val="00C55657"/>
    <w:rsid w:val="00C55F57"/>
    <w:rsid w:val="00C55F7A"/>
    <w:rsid w:val="00C5700C"/>
    <w:rsid w:val="00C62D32"/>
    <w:rsid w:val="00C6541D"/>
    <w:rsid w:val="00C71567"/>
    <w:rsid w:val="00C73CFD"/>
    <w:rsid w:val="00C85176"/>
    <w:rsid w:val="00C927FA"/>
    <w:rsid w:val="00CA007D"/>
    <w:rsid w:val="00CA5904"/>
    <w:rsid w:val="00CB0946"/>
    <w:rsid w:val="00CB1F96"/>
    <w:rsid w:val="00CB3BFD"/>
    <w:rsid w:val="00CB6027"/>
    <w:rsid w:val="00CB720F"/>
    <w:rsid w:val="00CB7C12"/>
    <w:rsid w:val="00CC6CAB"/>
    <w:rsid w:val="00CD6E6D"/>
    <w:rsid w:val="00CE3ED9"/>
    <w:rsid w:val="00CE4C11"/>
    <w:rsid w:val="00CF5C03"/>
    <w:rsid w:val="00CF71E4"/>
    <w:rsid w:val="00D03299"/>
    <w:rsid w:val="00D032CC"/>
    <w:rsid w:val="00D05AF3"/>
    <w:rsid w:val="00D12F5A"/>
    <w:rsid w:val="00D1318C"/>
    <w:rsid w:val="00D15A50"/>
    <w:rsid w:val="00D178E9"/>
    <w:rsid w:val="00D17FE7"/>
    <w:rsid w:val="00D2097D"/>
    <w:rsid w:val="00D22FB3"/>
    <w:rsid w:val="00D2560F"/>
    <w:rsid w:val="00D26A2E"/>
    <w:rsid w:val="00D31AE8"/>
    <w:rsid w:val="00D3279E"/>
    <w:rsid w:val="00D36181"/>
    <w:rsid w:val="00D416C7"/>
    <w:rsid w:val="00D44660"/>
    <w:rsid w:val="00D464E0"/>
    <w:rsid w:val="00D4758C"/>
    <w:rsid w:val="00D50809"/>
    <w:rsid w:val="00D528EF"/>
    <w:rsid w:val="00D5348B"/>
    <w:rsid w:val="00D64E0D"/>
    <w:rsid w:val="00D83D3C"/>
    <w:rsid w:val="00D83FB0"/>
    <w:rsid w:val="00D848D4"/>
    <w:rsid w:val="00D8730C"/>
    <w:rsid w:val="00DA290E"/>
    <w:rsid w:val="00DA3065"/>
    <w:rsid w:val="00DA69C9"/>
    <w:rsid w:val="00DB0881"/>
    <w:rsid w:val="00DB0F26"/>
    <w:rsid w:val="00DB3A0A"/>
    <w:rsid w:val="00DB5A0C"/>
    <w:rsid w:val="00DC1A74"/>
    <w:rsid w:val="00DC2059"/>
    <w:rsid w:val="00DC3012"/>
    <w:rsid w:val="00DC4350"/>
    <w:rsid w:val="00DC47FF"/>
    <w:rsid w:val="00DC530A"/>
    <w:rsid w:val="00DD2848"/>
    <w:rsid w:val="00DE64C2"/>
    <w:rsid w:val="00DF4B88"/>
    <w:rsid w:val="00DF531C"/>
    <w:rsid w:val="00DF62AB"/>
    <w:rsid w:val="00DF6D04"/>
    <w:rsid w:val="00E031C9"/>
    <w:rsid w:val="00E03A40"/>
    <w:rsid w:val="00E115EE"/>
    <w:rsid w:val="00E138AC"/>
    <w:rsid w:val="00E13938"/>
    <w:rsid w:val="00E1532C"/>
    <w:rsid w:val="00E2093A"/>
    <w:rsid w:val="00E2666E"/>
    <w:rsid w:val="00E30B0F"/>
    <w:rsid w:val="00E3204E"/>
    <w:rsid w:val="00E32C3B"/>
    <w:rsid w:val="00E34BC3"/>
    <w:rsid w:val="00E34C43"/>
    <w:rsid w:val="00E42155"/>
    <w:rsid w:val="00E46310"/>
    <w:rsid w:val="00E47FC3"/>
    <w:rsid w:val="00E53582"/>
    <w:rsid w:val="00E5522D"/>
    <w:rsid w:val="00E57F90"/>
    <w:rsid w:val="00E6728E"/>
    <w:rsid w:val="00E7097F"/>
    <w:rsid w:val="00E7177B"/>
    <w:rsid w:val="00E747B1"/>
    <w:rsid w:val="00E75153"/>
    <w:rsid w:val="00E866A2"/>
    <w:rsid w:val="00E95473"/>
    <w:rsid w:val="00EA2BC3"/>
    <w:rsid w:val="00EA369C"/>
    <w:rsid w:val="00EA4343"/>
    <w:rsid w:val="00EB1C9E"/>
    <w:rsid w:val="00EB3DBB"/>
    <w:rsid w:val="00EC1A0D"/>
    <w:rsid w:val="00EC32E9"/>
    <w:rsid w:val="00EC77AB"/>
    <w:rsid w:val="00EC7E33"/>
    <w:rsid w:val="00ED1D33"/>
    <w:rsid w:val="00EE0C9C"/>
    <w:rsid w:val="00EE1BBB"/>
    <w:rsid w:val="00EE6506"/>
    <w:rsid w:val="00EF13B5"/>
    <w:rsid w:val="00EF4EB2"/>
    <w:rsid w:val="00EF6BD0"/>
    <w:rsid w:val="00F034E0"/>
    <w:rsid w:val="00F03CA4"/>
    <w:rsid w:val="00F043F1"/>
    <w:rsid w:val="00F064A0"/>
    <w:rsid w:val="00F14A6E"/>
    <w:rsid w:val="00F22C08"/>
    <w:rsid w:val="00F24A79"/>
    <w:rsid w:val="00F33443"/>
    <w:rsid w:val="00F36E2E"/>
    <w:rsid w:val="00F3739D"/>
    <w:rsid w:val="00F37A9A"/>
    <w:rsid w:val="00F42338"/>
    <w:rsid w:val="00F45705"/>
    <w:rsid w:val="00F45E20"/>
    <w:rsid w:val="00F47ACA"/>
    <w:rsid w:val="00F504C3"/>
    <w:rsid w:val="00F52CC7"/>
    <w:rsid w:val="00F55FDE"/>
    <w:rsid w:val="00F56664"/>
    <w:rsid w:val="00F60E2B"/>
    <w:rsid w:val="00F621F5"/>
    <w:rsid w:val="00F65805"/>
    <w:rsid w:val="00F66DCB"/>
    <w:rsid w:val="00F66F4B"/>
    <w:rsid w:val="00F740CF"/>
    <w:rsid w:val="00F77D56"/>
    <w:rsid w:val="00F80B6C"/>
    <w:rsid w:val="00F8655F"/>
    <w:rsid w:val="00F9215B"/>
    <w:rsid w:val="00F9688D"/>
    <w:rsid w:val="00FA0682"/>
    <w:rsid w:val="00FA2513"/>
    <w:rsid w:val="00FA308A"/>
    <w:rsid w:val="00FA6073"/>
    <w:rsid w:val="00FB2336"/>
    <w:rsid w:val="00FB2360"/>
    <w:rsid w:val="00FB2B93"/>
    <w:rsid w:val="00FC159A"/>
    <w:rsid w:val="00FC3280"/>
    <w:rsid w:val="00FC42FE"/>
    <w:rsid w:val="00FC4AEA"/>
    <w:rsid w:val="00FD17E0"/>
    <w:rsid w:val="00FD3001"/>
    <w:rsid w:val="00FD4433"/>
    <w:rsid w:val="00FD71E5"/>
    <w:rsid w:val="00FE3599"/>
    <w:rsid w:val="00FE5281"/>
    <w:rsid w:val="00FF2ED6"/>
    <w:rsid w:val="00FF3111"/>
    <w:rsid w:val="00FF3CFA"/>
    <w:rsid w:val="00FF6FAF"/>
    <w:rsid w:val="00FF76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9202"/>
  <w15:docId w15:val="{B2D6F5E9-57BD-0B4A-AA39-86783FCD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5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56664"/>
    <w:pPr>
      <w:ind w:left="720"/>
      <w:contextualSpacing/>
    </w:pPr>
  </w:style>
  <w:style w:type="paragraph" w:styleId="En-tte">
    <w:name w:val="header"/>
    <w:basedOn w:val="Normal"/>
    <w:link w:val="En-tteCar"/>
    <w:uiPriority w:val="99"/>
    <w:rsid w:val="0029459B"/>
    <w:pPr>
      <w:suppressLineNumbers/>
      <w:tabs>
        <w:tab w:val="center" w:pos="4536"/>
        <w:tab w:val="right" w:pos="9072"/>
      </w:tabs>
      <w:suppressAutoHyphens/>
      <w:spacing w:line="100" w:lineRule="atLeast"/>
    </w:pPr>
    <w:rPr>
      <w:rFonts w:eastAsia="SimSun" w:cs="Calibri"/>
      <w:kern w:val="1"/>
    </w:rPr>
  </w:style>
  <w:style w:type="character" w:customStyle="1" w:styleId="En-tteCar">
    <w:name w:val="En-tête Car"/>
    <w:basedOn w:val="Policepardfaut"/>
    <w:link w:val="En-tte"/>
    <w:uiPriority w:val="99"/>
    <w:locked/>
    <w:rsid w:val="0029459B"/>
    <w:rPr>
      <w:rFonts w:ascii="Calibri" w:eastAsia="SimSun" w:hAnsi="Calibri" w:cs="Calibri"/>
      <w:kern w:val="1"/>
    </w:rPr>
  </w:style>
  <w:style w:type="paragraph" w:styleId="Sansinterligne">
    <w:name w:val="No Spacing"/>
    <w:uiPriority w:val="99"/>
    <w:qFormat/>
    <w:rsid w:val="0029459B"/>
    <w:rPr>
      <w:lang w:eastAsia="en-US"/>
    </w:rPr>
  </w:style>
  <w:style w:type="paragraph" w:styleId="Pieddepage">
    <w:name w:val="footer"/>
    <w:basedOn w:val="Normal"/>
    <w:link w:val="PieddepageCar"/>
    <w:uiPriority w:val="99"/>
    <w:rsid w:val="00C31ADD"/>
    <w:pPr>
      <w:tabs>
        <w:tab w:val="center" w:pos="4536"/>
        <w:tab w:val="right" w:pos="9072"/>
      </w:tabs>
    </w:pPr>
  </w:style>
  <w:style w:type="character" w:customStyle="1" w:styleId="PieddepageCar">
    <w:name w:val="Pied de page Car"/>
    <w:basedOn w:val="Policepardfaut"/>
    <w:link w:val="Pieddepage"/>
    <w:uiPriority w:val="99"/>
    <w:locked/>
    <w:rsid w:val="00C31ADD"/>
    <w:rPr>
      <w:rFonts w:cs="Times New Roman"/>
    </w:rPr>
  </w:style>
  <w:style w:type="paragraph" w:customStyle="1" w:styleId="Paragraphedeliste1">
    <w:name w:val="Paragraphe de liste1"/>
    <w:basedOn w:val="Normal"/>
    <w:uiPriority w:val="99"/>
    <w:rsid w:val="0072613B"/>
    <w:pPr>
      <w:suppressAutoHyphens/>
      <w:ind w:left="720"/>
    </w:pPr>
    <w:rPr>
      <w:rFonts w:eastAsia="SimSun" w:cs="Calibri"/>
      <w:kern w:val="1"/>
    </w:rPr>
  </w:style>
  <w:style w:type="paragraph" w:styleId="NormalWeb">
    <w:name w:val="Normal (Web)"/>
    <w:basedOn w:val="Normal"/>
    <w:uiPriority w:val="99"/>
    <w:rsid w:val="0072613B"/>
    <w:pPr>
      <w:suppressAutoHyphens/>
      <w:spacing w:before="28" w:after="28" w:line="100" w:lineRule="atLeast"/>
    </w:pPr>
    <w:rPr>
      <w:kern w:val="1"/>
    </w:rPr>
  </w:style>
  <w:style w:type="paragraph" w:customStyle="1" w:styleId="Sansinterligne1">
    <w:name w:val="Sans interligne1"/>
    <w:uiPriority w:val="99"/>
    <w:rsid w:val="0072613B"/>
    <w:pPr>
      <w:suppressAutoHyphens/>
      <w:spacing w:line="100" w:lineRule="atLeast"/>
    </w:pPr>
    <w:rPr>
      <w:rFonts w:eastAsia="SimSun" w:cs="Calibri"/>
      <w:kern w:val="1"/>
      <w:lang w:eastAsia="en-US"/>
    </w:rPr>
  </w:style>
  <w:style w:type="character" w:styleId="Marquedecommentaire">
    <w:name w:val="annotation reference"/>
    <w:basedOn w:val="Policepardfaut"/>
    <w:uiPriority w:val="99"/>
    <w:semiHidden/>
    <w:rsid w:val="00A52D08"/>
    <w:rPr>
      <w:rFonts w:cs="Times New Roman"/>
      <w:sz w:val="16"/>
      <w:szCs w:val="16"/>
    </w:rPr>
  </w:style>
  <w:style w:type="paragraph" w:styleId="Commentaire">
    <w:name w:val="annotation text"/>
    <w:basedOn w:val="Normal"/>
    <w:link w:val="CommentaireCar"/>
    <w:uiPriority w:val="99"/>
    <w:semiHidden/>
    <w:rsid w:val="00A52D08"/>
    <w:rPr>
      <w:sz w:val="20"/>
      <w:szCs w:val="20"/>
    </w:rPr>
  </w:style>
  <w:style w:type="character" w:customStyle="1" w:styleId="CommentaireCar">
    <w:name w:val="Commentaire Car"/>
    <w:basedOn w:val="Policepardfaut"/>
    <w:link w:val="Commentaire"/>
    <w:uiPriority w:val="99"/>
    <w:semiHidden/>
    <w:locked/>
    <w:rsid w:val="00A52D08"/>
    <w:rPr>
      <w:rFonts w:cs="Times New Roman"/>
      <w:sz w:val="20"/>
      <w:szCs w:val="20"/>
    </w:rPr>
  </w:style>
  <w:style w:type="paragraph" w:styleId="Objetducommentaire">
    <w:name w:val="annotation subject"/>
    <w:basedOn w:val="Commentaire"/>
    <w:next w:val="Commentaire"/>
    <w:link w:val="ObjetducommentaireCar"/>
    <w:uiPriority w:val="99"/>
    <w:semiHidden/>
    <w:rsid w:val="00A52D08"/>
    <w:rPr>
      <w:b/>
      <w:bCs/>
    </w:rPr>
  </w:style>
  <w:style w:type="character" w:customStyle="1" w:styleId="ObjetducommentaireCar">
    <w:name w:val="Objet du commentaire Car"/>
    <w:basedOn w:val="CommentaireCar"/>
    <w:link w:val="Objetducommentaire"/>
    <w:uiPriority w:val="99"/>
    <w:semiHidden/>
    <w:locked/>
    <w:rsid w:val="00A52D08"/>
    <w:rPr>
      <w:rFonts w:cs="Times New Roman"/>
      <w:b/>
      <w:bCs/>
      <w:sz w:val="20"/>
      <w:szCs w:val="20"/>
    </w:rPr>
  </w:style>
  <w:style w:type="paragraph" w:styleId="Textedebulles">
    <w:name w:val="Balloon Text"/>
    <w:basedOn w:val="Normal"/>
    <w:link w:val="TextedebullesCar"/>
    <w:uiPriority w:val="99"/>
    <w:semiHidden/>
    <w:rsid w:val="00A52D0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52D08"/>
    <w:rPr>
      <w:rFonts w:ascii="Tahoma" w:hAnsi="Tahoma" w:cs="Tahoma"/>
      <w:sz w:val="16"/>
      <w:szCs w:val="16"/>
    </w:rPr>
  </w:style>
  <w:style w:type="table" w:styleId="Grilledutableau">
    <w:name w:val="Table Grid"/>
    <w:basedOn w:val="TableauNormal"/>
    <w:uiPriority w:val="39"/>
    <w:rsid w:val="006B37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5F1D"/>
    <w:rPr>
      <w:rFonts w:cs="Times New Roman"/>
      <w:color w:val="0000FF"/>
      <w:u w:val="single"/>
    </w:rPr>
  </w:style>
  <w:style w:type="paragraph" w:styleId="Corpsdetexte">
    <w:name w:val="Body Text"/>
    <w:basedOn w:val="Normal"/>
    <w:link w:val="CorpsdetexteCar"/>
    <w:uiPriority w:val="99"/>
    <w:rsid w:val="000B5F1D"/>
    <w:pPr>
      <w:suppressAutoHyphens/>
      <w:spacing w:after="120"/>
      <w:jc w:val="center"/>
    </w:pPr>
    <w:rPr>
      <w:rFonts w:cs="Calibri"/>
      <w:lang w:eastAsia="zh-CN"/>
    </w:rPr>
  </w:style>
  <w:style w:type="character" w:customStyle="1" w:styleId="CorpsdetexteCar">
    <w:name w:val="Corps de texte Car"/>
    <w:basedOn w:val="Policepardfaut"/>
    <w:link w:val="Corpsdetexte"/>
    <w:uiPriority w:val="99"/>
    <w:locked/>
    <w:rsid w:val="000B5F1D"/>
    <w:rPr>
      <w:rFonts w:ascii="Calibri" w:eastAsia="Times New Roman" w:hAnsi="Calibri" w:cs="Calibri"/>
      <w:lang w:eastAsia="zh-CN"/>
    </w:rPr>
  </w:style>
  <w:style w:type="character" w:styleId="Lienhypertextesuivivisit">
    <w:name w:val="FollowedHyperlink"/>
    <w:basedOn w:val="Policepardfaut"/>
    <w:uiPriority w:val="99"/>
    <w:semiHidden/>
    <w:rsid w:val="0088009F"/>
    <w:rPr>
      <w:rFonts w:cs="Times New Roman"/>
      <w:color w:val="800080"/>
      <w:u w:val="single"/>
    </w:rPr>
  </w:style>
  <w:style w:type="paragraph" w:styleId="Rvision">
    <w:name w:val="Revision"/>
    <w:hidden/>
    <w:uiPriority w:val="99"/>
    <w:semiHidden/>
    <w:rsid w:val="00923AE5"/>
    <w:rPr>
      <w:lang w:eastAsia="en-US"/>
    </w:rPr>
  </w:style>
  <w:style w:type="character" w:customStyle="1" w:styleId="Policepardfaut1">
    <w:name w:val="Police par défaut1"/>
    <w:rsid w:val="00AF31EF"/>
  </w:style>
  <w:style w:type="paragraph" w:customStyle="1" w:styleId="LO-Normal">
    <w:name w:val="LO-Normal"/>
    <w:rsid w:val="00AF31EF"/>
    <w:pPr>
      <w:pBdr>
        <w:top w:val="none" w:sz="0" w:space="0" w:color="000000"/>
        <w:left w:val="none" w:sz="0" w:space="0" w:color="000000"/>
        <w:bottom w:val="none" w:sz="0" w:space="0" w:color="000000"/>
        <w:right w:val="none" w:sz="0" w:space="0" w:color="000000"/>
      </w:pBdr>
      <w:suppressAutoHyphens/>
      <w:jc w:val="center"/>
      <w:textAlignment w:val="baseline"/>
    </w:pPr>
    <w:rPr>
      <w:rFonts w:cs="Calibri"/>
      <w:lang w:eastAsia="ar-SA"/>
    </w:rPr>
  </w:style>
  <w:style w:type="character" w:styleId="Numrodepage">
    <w:name w:val="page number"/>
    <w:basedOn w:val="Policepardfaut"/>
    <w:uiPriority w:val="99"/>
    <w:semiHidden/>
    <w:unhideWhenUsed/>
    <w:rsid w:val="00D3279E"/>
  </w:style>
  <w:style w:type="paragraph" w:styleId="Sous-titre">
    <w:name w:val="Subtitle"/>
    <w:basedOn w:val="Normal"/>
    <w:next w:val="Normal"/>
    <w:link w:val="Sous-titreCar"/>
    <w:qFormat/>
    <w:locked/>
    <w:rsid w:val="008412F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rsid w:val="008412F3"/>
    <w:rPr>
      <w:rFonts w:asciiTheme="minorHAnsi" w:eastAsiaTheme="minorEastAsia" w:hAnsiTheme="minorHAnsi" w:cstheme="minorBidi"/>
      <w:color w:val="5A5A5A" w:themeColor="text1" w:themeTint="A5"/>
      <w:spacing w:val="15"/>
      <w:lang w:eastAsia="en-US"/>
    </w:rPr>
  </w:style>
  <w:style w:type="table" w:customStyle="1" w:styleId="Grilledutableau1">
    <w:name w:val="Grille du tableau1"/>
    <w:basedOn w:val="TableauNormal"/>
    <w:next w:val="Grilledutableau"/>
    <w:uiPriority w:val="39"/>
    <w:rsid w:val="00866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66F6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00D21"/>
    <w:rPr>
      <w:sz w:val="20"/>
      <w:szCs w:val="20"/>
    </w:rPr>
  </w:style>
  <w:style w:type="character" w:customStyle="1" w:styleId="NotedebasdepageCar">
    <w:name w:val="Note de bas de page Car"/>
    <w:basedOn w:val="Policepardfaut"/>
    <w:link w:val="Notedebasdepage"/>
    <w:uiPriority w:val="99"/>
    <w:semiHidden/>
    <w:rsid w:val="00200D21"/>
    <w:rPr>
      <w:sz w:val="20"/>
      <w:szCs w:val="20"/>
      <w:lang w:eastAsia="en-US"/>
    </w:rPr>
  </w:style>
  <w:style w:type="character" w:styleId="Appelnotedebasdep">
    <w:name w:val="footnote reference"/>
    <w:basedOn w:val="Policepardfaut"/>
    <w:uiPriority w:val="99"/>
    <w:semiHidden/>
    <w:unhideWhenUsed/>
    <w:rsid w:val="00200D21"/>
    <w:rPr>
      <w:vertAlign w:val="superscript"/>
    </w:rPr>
  </w:style>
  <w:style w:type="character" w:customStyle="1" w:styleId="apple-converted-space">
    <w:name w:val="apple-converted-space"/>
    <w:basedOn w:val="Policepardfaut"/>
    <w:rsid w:val="0080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79220">
      <w:bodyDiv w:val="1"/>
      <w:marLeft w:val="0"/>
      <w:marRight w:val="0"/>
      <w:marTop w:val="0"/>
      <w:marBottom w:val="0"/>
      <w:divBdr>
        <w:top w:val="none" w:sz="0" w:space="0" w:color="auto"/>
        <w:left w:val="none" w:sz="0" w:space="0" w:color="auto"/>
        <w:bottom w:val="none" w:sz="0" w:space="0" w:color="auto"/>
        <w:right w:val="none" w:sz="0" w:space="0" w:color="auto"/>
      </w:divBdr>
    </w:div>
    <w:div w:id="417870184">
      <w:bodyDiv w:val="1"/>
      <w:marLeft w:val="0"/>
      <w:marRight w:val="0"/>
      <w:marTop w:val="0"/>
      <w:marBottom w:val="0"/>
      <w:divBdr>
        <w:top w:val="none" w:sz="0" w:space="0" w:color="auto"/>
        <w:left w:val="none" w:sz="0" w:space="0" w:color="auto"/>
        <w:bottom w:val="none" w:sz="0" w:space="0" w:color="auto"/>
        <w:right w:val="none" w:sz="0" w:space="0" w:color="auto"/>
      </w:divBdr>
    </w:div>
    <w:div w:id="621955836">
      <w:marLeft w:val="0"/>
      <w:marRight w:val="0"/>
      <w:marTop w:val="0"/>
      <w:marBottom w:val="0"/>
      <w:divBdr>
        <w:top w:val="none" w:sz="0" w:space="0" w:color="auto"/>
        <w:left w:val="none" w:sz="0" w:space="0" w:color="auto"/>
        <w:bottom w:val="none" w:sz="0" w:space="0" w:color="auto"/>
        <w:right w:val="none" w:sz="0" w:space="0" w:color="auto"/>
      </w:divBdr>
    </w:div>
    <w:div w:id="621955837">
      <w:marLeft w:val="0"/>
      <w:marRight w:val="0"/>
      <w:marTop w:val="0"/>
      <w:marBottom w:val="0"/>
      <w:divBdr>
        <w:top w:val="none" w:sz="0" w:space="0" w:color="auto"/>
        <w:left w:val="none" w:sz="0" w:space="0" w:color="auto"/>
        <w:bottom w:val="none" w:sz="0" w:space="0" w:color="auto"/>
        <w:right w:val="none" w:sz="0" w:space="0" w:color="auto"/>
      </w:divBdr>
    </w:div>
    <w:div w:id="640228560">
      <w:bodyDiv w:val="1"/>
      <w:marLeft w:val="0"/>
      <w:marRight w:val="0"/>
      <w:marTop w:val="0"/>
      <w:marBottom w:val="0"/>
      <w:divBdr>
        <w:top w:val="none" w:sz="0" w:space="0" w:color="auto"/>
        <w:left w:val="none" w:sz="0" w:space="0" w:color="auto"/>
        <w:bottom w:val="none" w:sz="0" w:space="0" w:color="auto"/>
        <w:right w:val="none" w:sz="0" w:space="0" w:color="auto"/>
      </w:divBdr>
    </w:div>
    <w:div w:id="730929239">
      <w:bodyDiv w:val="1"/>
      <w:marLeft w:val="0"/>
      <w:marRight w:val="0"/>
      <w:marTop w:val="0"/>
      <w:marBottom w:val="0"/>
      <w:divBdr>
        <w:top w:val="none" w:sz="0" w:space="0" w:color="auto"/>
        <w:left w:val="none" w:sz="0" w:space="0" w:color="auto"/>
        <w:bottom w:val="none" w:sz="0" w:space="0" w:color="auto"/>
        <w:right w:val="none" w:sz="0" w:space="0" w:color="auto"/>
      </w:divBdr>
    </w:div>
    <w:div w:id="733434002">
      <w:bodyDiv w:val="1"/>
      <w:marLeft w:val="0"/>
      <w:marRight w:val="0"/>
      <w:marTop w:val="0"/>
      <w:marBottom w:val="0"/>
      <w:divBdr>
        <w:top w:val="none" w:sz="0" w:space="0" w:color="auto"/>
        <w:left w:val="none" w:sz="0" w:space="0" w:color="auto"/>
        <w:bottom w:val="none" w:sz="0" w:space="0" w:color="auto"/>
        <w:right w:val="none" w:sz="0" w:space="0" w:color="auto"/>
      </w:divBdr>
      <w:divsChild>
        <w:div w:id="880820420">
          <w:marLeft w:val="0"/>
          <w:marRight w:val="0"/>
          <w:marTop w:val="0"/>
          <w:marBottom w:val="0"/>
          <w:divBdr>
            <w:top w:val="none" w:sz="0" w:space="0" w:color="auto"/>
            <w:left w:val="none" w:sz="0" w:space="0" w:color="auto"/>
            <w:bottom w:val="none" w:sz="0" w:space="0" w:color="auto"/>
            <w:right w:val="none" w:sz="0" w:space="0" w:color="auto"/>
          </w:divBdr>
          <w:divsChild>
            <w:div w:id="84620613">
              <w:marLeft w:val="0"/>
              <w:marRight w:val="0"/>
              <w:marTop w:val="0"/>
              <w:marBottom w:val="0"/>
              <w:divBdr>
                <w:top w:val="none" w:sz="0" w:space="0" w:color="auto"/>
                <w:left w:val="none" w:sz="0" w:space="0" w:color="auto"/>
                <w:bottom w:val="none" w:sz="0" w:space="0" w:color="auto"/>
                <w:right w:val="none" w:sz="0" w:space="0" w:color="auto"/>
              </w:divBdr>
              <w:divsChild>
                <w:div w:id="1632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4423">
      <w:bodyDiv w:val="1"/>
      <w:marLeft w:val="0"/>
      <w:marRight w:val="0"/>
      <w:marTop w:val="0"/>
      <w:marBottom w:val="0"/>
      <w:divBdr>
        <w:top w:val="none" w:sz="0" w:space="0" w:color="auto"/>
        <w:left w:val="none" w:sz="0" w:space="0" w:color="auto"/>
        <w:bottom w:val="none" w:sz="0" w:space="0" w:color="auto"/>
        <w:right w:val="none" w:sz="0" w:space="0" w:color="auto"/>
      </w:divBdr>
      <w:divsChild>
        <w:div w:id="1183319081">
          <w:marLeft w:val="360"/>
          <w:marRight w:val="0"/>
          <w:marTop w:val="200"/>
          <w:marBottom w:val="0"/>
          <w:divBdr>
            <w:top w:val="none" w:sz="0" w:space="0" w:color="auto"/>
            <w:left w:val="none" w:sz="0" w:space="0" w:color="auto"/>
            <w:bottom w:val="none" w:sz="0" w:space="0" w:color="auto"/>
            <w:right w:val="none" w:sz="0" w:space="0" w:color="auto"/>
          </w:divBdr>
        </w:div>
        <w:div w:id="1381057177">
          <w:marLeft w:val="360"/>
          <w:marRight w:val="0"/>
          <w:marTop w:val="200"/>
          <w:marBottom w:val="0"/>
          <w:divBdr>
            <w:top w:val="none" w:sz="0" w:space="0" w:color="auto"/>
            <w:left w:val="none" w:sz="0" w:space="0" w:color="auto"/>
            <w:bottom w:val="none" w:sz="0" w:space="0" w:color="auto"/>
            <w:right w:val="none" w:sz="0" w:space="0" w:color="auto"/>
          </w:divBdr>
        </w:div>
      </w:divsChild>
    </w:div>
    <w:div w:id="965427387">
      <w:bodyDiv w:val="1"/>
      <w:marLeft w:val="0"/>
      <w:marRight w:val="0"/>
      <w:marTop w:val="0"/>
      <w:marBottom w:val="0"/>
      <w:divBdr>
        <w:top w:val="none" w:sz="0" w:space="0" w:color="auto"/>
        <w:left w:val="none" w:sz="0" w:space="0" w:color="auto"/>
        <w:bottom w:val="none" w:sz="0" w:space="0" w:color="auto"/>
        <w:right w:val="none" w:sz="0" w:space="0" w:color="auto"/>
      </w:divBdr>
      <w:divsChild>
        <w:div w:id="149836547">
          <w:marLeft w:val="0"/>
          <w:marRight w:val="0"/>
          <w:marTop w:val="0"/>
          <w:marBottom w:val="0"/>
          <w:divBdr>
            <w:top w:val="none" w:sz="0" w:space="0" w:color="auto"/>
            <w:left w:val="none" w:sz="0" w:space="0" w:color="auto"/>
            <w:bottom w:val="none" w:sz="0" w:space="0" w:color="auto"/>
            <w:right w:val="none" w:sz="0" w:space="0" w:color="auto"/>
          </w:divBdr>
          <w:divsChild>
            <w:div w:id="415057952">
              <w:marLeft w:val="0"/>
              <w:marRight w:val="0"/>
              <w:marTop w:val="0"/>
              <w:marBottom w:val="0"/>
              <w:divBdr>
                <w:top w:val="none" w:sz="0" w:space="0" w:color="auto"/>
                <w:left w:val="none" w:sz="0" w:space="0" w:color="auto"/>
                <w:bottom w:val="none" w:sz="0" w:space="0" w:color="auto"/>
                <w:right w:val="none" w:sz="0" w:space="0" w:color="auto"/>
              </w:divBdr>
              <w:divsChild>
                <w:div w:id="20061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6799">
      <w:bodyDiv w:val="1"/>
      <w:marLeft w:val="0"/>
      <w:marRight w:val="0"/>
      <w:marTop w:val="0"/>
      <w:marBottom w:val="0"/>
      <w:divBdr>
        <w:top w:val="none" w:sz="0" w:space="0" w:color="auto"/>
        <w:left w:val="none" w:sz="0" w:space="0" w:color="auto"/>
        <w:bottom w:val="none" w:sz="0" w:space="0" w:color="auto"/>
        <w:right w:val="none" w:sz="0" w:space="0" w:color="auto"/>
      </w:divBdr>
    </w:div>
    <w:div w:id="1708142662">
      <w:bodyDiv w:val="1"/>
      <w:marLeft w:val="0"/>
      <w:marRight w:val="0"/>
      <w:marTop w:val="0"/>
      <w:marBottom w:val="0"/>
      <w:divBdr>
        <w:top w:val="none" w:sz="0" w:space="0" w:color="auto"/>
        <w:left w:val="none" w:sz="0" w:space="0" w:color="auto"/>
        <w:bottom w:val="none" w:sz="0" w:space="0" w:color="auto"/>
        <w:right w:val="none" w:sz="0" w:space="0" w:color="auto"/>
      </w:divBdr>
      <w:divsChild>
        <w:div w:id="1402094818">
          <w:marLeft w:val="547"/>
          <w:marRight w:val="0"/>
          <w:marTop w:val="0"/>
          <w:marBottom w:val="200"/>
          <w:divBdr>
            <w:top w:val="none" w:sz="0" w:space="0" w:color="auto"/>
            <w:left w:val="none" w:sz="0" w:space="0" w:color="auto"/>
            <w:bottom w:val="none" w:sz="0" w:space="0" w:color="auto"/>
            <w:right w:val="none" w:sz="0" w:space="0" w:color="auto"/>
          </w:divBdr>
        </w:div>
        <w:div w:id="1891259740">
          <w:marLeft w:val="547"/>
          <w:marRight w:val="0"/>
          <w:marTop w:val="0"/>
          <w:marBottom w:val="0"/>
          <w:divBdr>
            <w:top w:val="none" w:sz="0" w:space="0" w:color="auto"/>
            <w:left w:val="none" w:sz="0" w:space="0" w:color="auto"/>
            <w:bottom w:val="none" w:sz="0" w:space="0" w:color="auto"/>
            <w:right w:val="none" w:sz="0" w:space="0" w:color="auto"/>
          </w:divBdr>
        </w:div>
        <w:div w:id="2075157261">
          <w:marLeft w:val="547"/>
          <w:marRight w:val="0"/>
          <w:marTop w:val="0"/>
          <w:marBottom w:val="0"/>
          <w:divBdr>
            <w:top w:val="none" w:sz="0" w:space="0" w:color="auto"/>
            <w:left w:val="none" w:sz="0" w:space="0" w:color="auto"/>
            <w:bottom w:val="none" w:sz="0" w:space="0" w:color="auto"/>
            <w:right w:val="none" w:sz="0" w:space="0" w:color="auto"/>
          </w:divBdr>
        </w:div>
      </w:divsChild>
    </w:div>
    <w:div w:id="1722896704">
      <w:bodyDiv w:val="1"/>
      <w:marLeft w:val="0"/>
      <w:marRight w:val="0"/>
      <w:marTop w:val="0"/>
      <w:marBottom w:val="0"/>
      <w:divBdr>
        <w:top w:val="none" w:sz="0" w:space="0" w:color="auto"/>
        <w:left w:val="none" w:sz="0" w:space="0" w:color="auto"/>
        <w:bottom w:val="none" w:sz="0" w:space="0" w:color="auto"/>
        <w:right w:val="none" w:sz="0" w:space="0" w:color="auto"/>
      </w:divBdr>
      <w:divsChild>
        <w:div w:id="1453481052">
          <w:marLeft w:val="0"/>
          <w:marRight w:val="0"/>
          <w:marTop w:val="0"/>
          <w:marBottom w:val="0"/>
          <w:divBdr>
            <w:top w:val="none" w:sz="0" w:space="0" w:color="auto"/>
            <w:left w:val="none" w:sz="0" w:space="0" w:color="auto"/>
            <w:bottom w:val="none" w:sz="0" w:space="0" w:color="auto"/>
            <w:right w:val="none" w:sz="0" w:space="0" w:color="auto"/>
          </w:divBdr>
          <w:divsChild>
            <w:div w:id="1513715172">
              <w:marLeft w:val="0"/>
              <w:marRight w:val="0"/>
              <w:marTop w:val="0"/>
              <w:marBottom w:val="0"/>
              <w:divBdr>
                <w:top w:val="none" w:sz="0" w:space="0" w:color="auto"/>
                <w:left w:val="none" w:sz="0" w:space="0" w:color="auto"/>
                <w:bottom w:val="none" w:sz="0" w:space="0" w:color="auto"/>
                <w:right w:val="none" w:sz="0" w:space="0" w:color="auto"/>
              </w:divBdr>
              <w:divsChild>
                <w:div w:id="1440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5567">
      <w:bodyDiv w:val="1"/>
      <w:marLeft w:val="0"/>
      <w:marRight w:val="0"/>
      <w:marTop w:val="0"/>
      <w:marBottom w:val="0"/>
      <w:divBdr>
        <w:top w:val="none" w:sz="0" w:space="0" w:color="auto"/>
        <w:left w:val="none" w:sz="0" w:space="0" w:color="auto"/>
        <w:bottom w:val="none" w:sz="0" w:space="0" w:color="auto"/>
        <w:right w:val="none" w:sz="0" w:space="0" w:color="auto"/>
      </w:divBdr>
      <w:divsChild>
        <w:div w:id="180634578">
          <w:marLeft w:val="360"/>
          <w:marRight w:val="0"/>
          <w:marTop w:val="200"/>
          <w:marBottom w:val="0"/>
          <w:divBdr>
            <w:top w:val="none" w:sz="0" w:space="0" w:color="auto"/>
            <w:left w:val="none" w:sz="0" w:space="0" w:color="auto"/>
            <w:bottom w:val="none" w:sz="0" w:space="0" w:color="auto"/>
            <w:right w:val="none" w:sz="0" w:space="0" w:color="auto"/>
          </w:divBdr>
        </w:div>
      </w:divsChild>
    </w:div>
    <w:div w:id="18276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CDEC-DC76-40E1-B32D-2D56F67D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6366</Words>
  <Characters>35018</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EPREUVE pratique d’évaluation des compétences expérimentales en Sciences de la vie et de la Terre : session 2014</vt:lpstr>
    </vt:vector>
  </TitlesOfParts>
  <Manager/>
  <Company>IGEN</Company>
  <LinksUpToDate>false</LinksUpToDate>
  <CharactersWithSpaces>41302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EPREUVE pratique d’évaluation des compétences expérimentales en Sciences de la vie et de la Terre : session 2014</dc:title>
  <dc:subject/>
  <dc:creator>Brigitte HAZARD</dc:creator>
  <cp:keywords/>
  <dc:description/>
  <cp:lastModifiedBy>JMS</cp:lastModifiedBy>
  <cp:revision>7</cp:revision>
  <cp:lastPrinted>2014-12-30T11:51:00Z</cp:lastPrinted>
  <dcterms:created xsi:type="dcterms:W3CDTF">2018-10-22T13:56:00Z</dcterms:created>
  <dcterms:modified xsi:type="dcterms:W3CDTF">2018-10-24T07:33:00Z</dcterms:modified>
  <cp:category/>
</cp:coreProperties>
</file>